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45" w:rsidRPr="005651A2" w:rsidRDefault="00490545" w:rsidP="00490545">
      <w:pPr>
        <w:keepNext/>
        <w:spacing w:after="0" w:line="240" w:lineRule="atLeast"/>
        <w:outlineLvl w:val="0"/>
        <w:rPr>
          <w:rFonts w:eastAsia="Times New Roman" w:cs="Times New Roman"/>
          <w:b/>
          <w:iCs/>
          <w:sz w:val="20"/>
          <w:szCs w:val="20"/>
          <w:u w:val="single"/>
          <w:lang w:val="es-ES_tradnl"/>
        </w:rPr>
      </w:pPr>
      <w:r w:rsidRPr="005651A2">
        <w:rPr>
          <w:rFonts w:eastAsia="Times New Roman" w:cs="Times New Roman"/>
          <w:b/>
          <w:iCs/>
          <w:sz w:val="20"/>
          <w:szCs w:val="20"/>
          <w:u w:val="single"/>
          <w:lang w:val="es-ES_tradnl"/>
        </w:rPr>
        <w:t xml:space="preserve">     </w:t>
      </w:r>
    </w:p>
    <w:p w:rsidR="001D039A" w:rsidRPr="005651A2" w:rsidRDefault="001D039A" w:rsidP="00490545">
      <w:pPr>
        <w:keepNext/>
        <w:spacing w:after="0" w:line="240" w:lineRule="atLeast"/>
        <w:jc w:val="center"/>
        <w:outlineLvl w:val="0"/>
        <w:rPr>
          <w:rFonts w:eastAsia="Times New Roman" w:cs="Times New Roman"/>
          <w:b/>
          <w:iCs/>
          <w:sz w:val="26"/>
          <w:szCs w:val="26"/>
          <w:lang w:val="es-ES_tradnl"/>
        </w:rPr>
      </w:pPr>
      <w:r w:rsidRPr="005651A2">
        <w:rPr>
          <w:rFonts w:eastAsia="Times New Roman" w:cs="Times New Roman"/>
          <w:b/>
          <w:iCs/>
          <w:sz w:val="26"/>
          <w:szCs w:val="26"/>
          <w:lang w:val="es-ES_tradnl"/>
        </w:rPr>
        <w:t>SISTEMA DE EVALUACIÓN Y ACREDITACIÓN</w:t>
      </w:r>
      <w:r w:rsidR="005651A2" w:rsidRPr="005651A2">
        <w:rPr>
          <w:rFonts w:eastAsia="Times New Roman" w:cs="Times New Roman"/>
          <w:b/>
          <w:iCs/>
          <w:sz w:val="26"/>
          <w:szCs w:val="26"/>
          <w:lang w:val="es-ES_tradnl"/>
        </w:rPr>
        <w:t xml:space="preserve"> DE </w:t>
      </w:r>
      <w:r w:rsidR="004E1E55">
        <w:rPr>
          <w:rFonts w:eastAsia="Times New Roman" w:cs="Times New Roman"/>
          <w:b/>
          <w:iCs/>
          <w:sz w:val="26"/>
          <w:szCs w:val="26"/>
          <w:lang w:val="es-ES_tradnl"/>
        </w:rPr>
        <w:t xml:space="preserve">CICLO </w:t>
      </w:r>
      <w:r w:rsidR="005651A2" w:rsidRPr="005651A2">
        <w:rPr>
          <w:rFonts w:eastAsia="Times New Roman" w:cs="Times New Roman"/>
          <w:b/>
          <w:iCs/>
          <w:sz w:val="26"/>
          <w:szCs w:val="26"/>
          <w:lang w:val="es-ES_tradnl"/>
        </w:rPr>
        <w:t>PREPARATORIO A 6º AÑO</w:t>
      </w:r>
    </w:p>
    <w:p w:rsidR="001D039A" w:rsidRPr="005651A2" w:rsidRDefault="001D039A" w:rsidP="001D039A">
      <w:pPr>
        <w:keepNext/>
        <w:spacing w:after="0" w:line="240" w:lineRule="atLeast"/>
        <w:jc w:val="center"/>
        <w:outlineLvl w:val="0"/>
        <w:rPr>
          <w:rFonts w:eastAsia="Times New Roman" w:cs="Times New Roman"/>
          <w:b/>
          <w:iCs/>
          <w:sz w:val="20"/>
          <w:szCs w:val="20"/>
          <w:lang w:val="es-ES_tradnl"/>
        </w:rPr>
      </w:pPr>
    </w:p>
    <w:p w:rsidR="005651A2" w:rsidRDefault="005651A2" w:rsidP="001D039A">
      <w:pPr>
        <w:spacing w:after="0" w:line="240" w:lineRule="atLeast"/>
        <w:rPr>
          <w:rFonts w:eastAsia="Times New Roman" w:cs="Times New Roman"/>
          <w:b/>
          <w:iCs/>
          <w:szCs w:val="20"/>
          <w:lang w:val="es-ES_tradnl"/>
        </w:rPr>
      </w:pPr>
    </w:p>
    <w:p w:rsidR="001D039A" w:rsidRPr="005651A2" w:rsidRDefault="001E3611" w:rsidP="001D039A">
      <w:pPr>
        <w:spacing w:after="0" w:line="240" w:lineRule="atLeast"/>
        <w:rPr>
          <w:rFonts w:eastAsia="Times New Roman" w:cs="Times New Roman"/>
          <w:b/>
          <w:iCs/>
          <w:sz w:val="24"/>
          <w:szCs w:val="20"/>
          <w:lang w:val="es-ES_tradnl"/>
        </w:rPr>
      </w:pPr>
      <w:r w:rsidRPr="005651A2">
        <w:rPr>
          <w:rFonts w:eastAsia="Times New Roman" w:cs="Times New Roman"/>
          <w:b/>
          <w:iCs/>
          <w:sz w:val="24"/>
          <w:szCs w:val="20"/>
          <w:lang w:val="es-ES_tradnl"/>
        </w:rPr>
        <w:t xml:space="preserve">I. </w:t>
      </w:r>
      <w:r w:rsidR="00A14AAB" w:rsidRPr="005651A2">
        <w:rPr>
          <w:rFonts w:eastAsia="Times New Roman" w:cs="Times New Roman"/>
          <w:b/>
          <w:iCs/>
          <w:sz w:val="24"/>
          <w:szCs w:val="20"/>
          <w:lang w:val="es-ES_tradnl"/>
        </w:rPr>
        <w:t>NORMATIVA GENERAL</w:t>
      </w:r>
      <w:r w:rsidR="000A723C" w:rsidRPr="005651A2">
        <w:rPr>
          <w:rFonts w:eastAsia="Times New Roman" w:cs="Times New Roman"/>
          <w:b/>
          <w:iCs/>
          <w:sz w:val="24"/>
          <w:szCs w:val="20"/>
          <w:lang w:val="es-ES_tradnl"/>
        </w:rPr>
        <w:t xml:space="preserve"> DEL SISTEMA DE EVALUACIÓN</w:t>
      </w:r>
    </w:p>
    <w:p w:rsidR="00A14AAB" w:rsidRPr="005651A2" w:rsidRDefault="00A14AAB" w:rsidP="001D039A">
      <w:pPr>
        <w:spacing w:after="0" w:line="240" w:lineRule="atLeast"/>
        <w:rPr>
          <w:rFonts w:eastAsia="Times New Roman" w:cs="Times New Roman"/>
          <w:sz w:val="20"/>
          <w:szCs w:val="20"/>
          <w:lang w:val="es-ES_tradnl"/>
        </w:rPr>
      </w:pPr>
    </w:p>
    <w:p w:rsidR="003A16A6" w:rsidRPr="005651A2" w:rsidRDefault="003A16A6" w:rsidP="005651A2">
      <w:pPr>
        <w:spacing w:after="0" w:line="240" w:lineRule="atLeast"/>
        <w:ind w:left="284"/>
        <w:rPr>
          <w:rFonts w:eastAsia="Times New Roman" w:cs="Times New Roman"/>
          <w:lang w:val="es-ES_tradnl"/>
        </w:rPr>
      </w:pPr>
      <w:r w:rsidRPr="005651A2">
        <w:rPr>
          <w:rFonts w:eastAsia="Times New Roman" w:cs="Times New Roman"/>
          <w:lang w:val="es-ES_tradnl"/>
        </w:rPr>
        <w:t>1. La organización del año lectivo será en dos cuatrimestres.</w:t>
      </w:r>
    </w:p>
    <w:p w:rsidR="003A16A6" w:rsidRPr="005651A2" w:rsidRDefault="003A16A6" w:rsidP="005651A2">
      <w:pPr>
        <w:spacing w:after="0" w:line="240" w:lineRule="atLeast"/>
        <w:ind w:left="284"/>
        <w:rPr>
          <w:rFonts w:eastAsia="Times New Roman" w:cs="Times New Roman"/>
          <w:sz w:val="20"/>
          <w:szCs w:val="20"/>
          <w:lang w:val="es-ES_tradnl"/>
        </w:rPr>
      </w:pPr>
    </w:p>
    <w:p w:rsidR="001D039A" w:rsidRPr="005651A2" w:rsidRDefault="00A14AAB" w:rsidP="005651A2">
      <w:pPr>
        <w:spacing w:after="0" w:line="240" w:lineRule="atLeast"/>
        <w:ind w:left="284"/>
        <w:jc w:val="both"/>
        <w:rPr>
          <w:rFonts w:eastAsia="Times New Roman" w:cs="Times New Roman"/>
          <w:lang w:val="es-ES_tradnl"/>
        </w:rPr>
      </w:pPr>
      <w:r w:rsidRPr="005651A2">
        <w:rPr>
          <w:rFonts w:eastAsia="Times New Roman" w:cs="Times New Roman"/>
          <w:lang w:val="es-ES_tradnl"/>
        </w:rPr>
        <w:t xml:space="preserve">2. </w:t>
      </w:r>
      <w:r w:rsidR="001D039A" w:rsidRPr="005651A2">
        <w:rPr>
          <w:rFonts w:eastAsia="Times New Roman" w:cs="Times New Roman"/>
          <w:lang w:val="es-ES_tradnl"/>
        </w:rPr>
        <w:t>Se aplicará la escala del 0% al 100%, con las siguientes categorías:</w:t>
      </w:r>
    </w:p>
    <w:p w:rsidR="001D039A" w:rsidRPr="005651A2" w:rsidRDefault="001D039A" w:rsidP="005651A2">
      <w:pPr>
        <w:spacing w:after="0" w:line="240" w:lineRule="atLeast"/>
        <w:ind w:left="284"/>
        <w:jc w:val="both"/>
        <w:rPr>
          <w:rFonts w:eastAsia="Times New Roman" w:cs="Times New Roman"/>
          <w:lang w:val="es-ES_tradnl"/>
        </w:rPr>
      </w:pPr>
    </w:p>
    <w:tbl>
      <w:tblPr>
        <w:tblW w:w="0" w:type="auto"/>
        <w:tblInd w:w="430" w:type="dxa"/>
        <w:tblCellMar>
          <w:left w:w="70" w:type="dxa"/>
          <w:right w:w="70" w:type="dxa"/>
        </w:tblCellMar>
        <w:tblLook w:val="0000" w:firstRow="0" w:lastRow="0" w:firstColumn="0" w:lastColumn="0" w:noHBand="0" w:noVBand="0"/>
      </w:tblPr>
      <w:tblGrid>
        <w:gridCol w:w="4960"/>
        <w:gridCol w:w="4578"/>
      </w:tblGrid>
      <w:tr w:rsidR="001D039A" w:rsidRPr="005651A2" w:rsidTr="005651A2">
        <w:trPr>
          <w:trHeight w:val="312"/>
        </w:trPr>
        <w:tc>
          <w:tcPr>
            <w:tcW w:w="4960" w:type="dxa"/>
          </w:tcPr>
          <w:p w:rsidR="001D039A" w:rsidRPr="005651A2" w:rsidRDefault="001D039A" w:rsidP="005651A2">
            <w:pPr>
              <w:spacing w:after="0" w:line="240" w:lineRule="atLeast"/>
              <w:ind w:left="284"/>
              <w:jc w:val="both"/>
              <w:rPr>
                <w:rFonts w:eastAsia="Times New Roman" w:cs="Times New Roman"/>
                <w:b/>
                <w:lang w:val="es-ES_tradnl"/>
              </w:rPr>
            </w:pPr>
            <w:r w:rsidRPr="005651A2">
              <w:rPr>
                <w:rFonts w:eastAsia="Times New Roman" w:cs="Times New Roman"/>
                <w:lang w:val="es-ES_tradnl"/>
              </w:rPr>
              <w:t>- De 0% a 39% indica muy bajo rendimiento.</w:t>
            </w:r>
          </w:p>
        </w:tc>
        <w:tc>
          <w:tcPr>
            <w:tcW w:w="4578" w:type="dxa"/>
          </w:tcPr>
          <w:p w:rsidR="001D039A" w:rsidRPr="005651A2" w:rsidRDefault="001D039A" w:rsidP="005651A2">
            <w:pPr>
              <w:spacing w:after="0" w:line="240" w:lineRule="atLeast"/>
              <w:ind w:left="284"/>
              <w:jc w:val="both"/>
              <w:rPr>
                <w:rFonts w:eastAsia="Times New Roman" w:cs="Times New Roman"/>
                <w:lang w:val="es-ES_tradnl"/>
              </w:rPr>
            </w:pPr>
            <w:r w:rsidRPr="005651A2">
              <w:rPr>
                <w:rFonts w:eastAsia="Times New Roman" w:cs="Times New Roman"/>
                <w:lang w:val="es-ES_tradnl"/>
              </w:rPr>
              <w:t>- De 70% a 80% indica buen rendimiento.</w:t>
            </w:r>
          </w:p>
        </w:tc>
      </w:tr>
      <w:tr w:rsidR="001D039A" w:rsidRPr="005651A2" w:rsidTr="005651A2">
        <w:trPr>
          <w:trHeight w:val="294"/>
        </w:trPr>
        <w:tc>
          <w:tcPr>
            <w:tcW w:w="4960" w:type="dxa"/>
          </w:tcPr>
          <w:p w:rsidR="001D039A" w:rsidRPr="005651A2" w:rsidRDefault="001D039A" w:rsidP="005651A2">
            <w:pPr>
              <w:spacing w:after="0" w:line="240" w:lineRule="atLeast"/>
              <w:ind w:left="284"/>
              <w:jc w:val="both"/>
              <w:rPr>
                <w:rFonts w:eastAsia="Times New Roman" w:cs="Times New Roman"/>
                <w:lang w:val="es-ES_tradnl"/>
              </w:rPr>
            </w:pPr>
            <w:r w:rsidRPr="005651A2">
              <w:rPr>
                <w:rFonts w:eastAsia="Times New Roman" w:cs="Times New Roman"/>
                <w:lang w:val="es-ES_tradnl"/>
              </w:rPr>
              <w:t>- De 40% a 59 % indica bajo rendimiento.</w:t>
            </w:r>
          </w:p>
        </w:tc>
        <w:tc>
          <w:tcPr>
            <w:tcW w:w="4578" w:type="dxa"/>
          </w:tcPr>
          <w:p w:rsidR="001D039A" w:rsidRPr="005651A2" w:rsidRDefault="001D039A" w:rsidP="005651A2">
            <w:pPr>
              <w:spacing w:after="0" w:line="240" w:lineRule="atLeast"/>
              <w:ind w:left="284"/>
              <w:jc w:val="both"/>
              <w:rPr>
                <w:rFonts w:eastAsia="Times New Roman" w:cs="Times New Roman"/>
                <w:lang w:val="es-ES_tradnl"/>
              </w:rPr>
            </w:pPr>
            <w:r w:rsidRPr="005651A2">
              <w:rPr>
                <w:rFonts w:eastAsia="Times New Roman" w:cs="Times New Roman"/>
                <w:lang w:val="es-ES_tradnl"/>
              </w:rPr>
              <w:t>- De 81% a 95% indica muy buen rendimiento.</w:t>
            </w:r>
          </w:p>
        </w:tc>
      </w:tr>
      <w:tr w:rsidR="001D039A" w:rsidRPr="005651A2" w:rsidTr="005651A2">
        <w:trPr>
          <w:trHeight w:val="312"/>
        </w:trPr>
        <w:tc>
          <w:tcPr>
            <w:tcW w:w="4960" w:type="dxa"/>
          </w:tcPr>
          <w:p w:rsidR="001D039A" w:rsidRPr="005651A2" w:rsidRDefault="001D039A" w:rsidP="005651A2">
            <w:pPr>
              <w:spacing w:after="0" w:line="240" w:lineRule="atLeast"/>
              <w:ind w:left="284"/>
              <w:jc w:val="both"/>
              <w:rPr>
                <w:rFonts w:eastAsia="Times New Roman" w:cs="Times New Roman"/>
                <w:lang w:val="es-ES_tradnl"/>
              </w:rPr>
            </w:pPr>
            <w:r w:rsidRPr="005651A2">
              <w:rPr>
                <w:rFonts w:eastAsia="Times New Roman" w:cs="Times New Roman"/>
                <w:lang w:val="es-ES_tradnl"/>
              </w:rPr>
              <w:t>- De 60% a 69% indica mediano rendimiento.</w:t>
            </w:r>
          </w:p>
        </w:tc>
        <w:tc>
          <w:tcPr>
            <w:tcW w:w="4578" w:type="dxa"/>
          </w:tcPr>
          <w:p w:rsidR="001D039A" w:rsidRPr="005651A2" w:rsidRDefault="00195469" w:rsidP="005651A2">
            <w:pPr>
              <w:spacing w:after="0" w:line="240" w:lineRule="atLeast"/>
              <w:ind w:left="284"/>
              <w:jc w:val="both"/>
              <w:rPr>
                <w:rFonts w:eastAsia="Times New Roman" w:cs="Times New Roman"/>
                <w:lang w:val="es-ES_tradnl"/>
              </w:rPr>
            </w:pPr>
            <w:r w:rsidRPr="005651A2">
              <w:rPr>
                <w:rFonts w:eastAsia="Times New Roman" w:cs="Times New Roman"/>
                <w:spacing w:val="-20"/>
                <w:lang w:val="es-ES_tradnl"/>
              </w:rPr>
              <w:t xml:space="preserve">- </w:t>
            </w:r>
            <w:r w:rsidR="001D039A" w:rsidRPr="005651A2">
              <w:rPr>
                <w:rFonts w:eastAsia="Times New Roman" w:cs="Times New Roman"/>
                <w:spacing w:val="-20"/>
                <w:lang w:val="es-ES_tradnl"/>
              </w:rPr>
              <w:t>De 9</w:t>
            </w:r>
            <w:r w:rsidR="00A14AAB" w:rsidRPr="005651A2">
              <w:rPr>
                <w:rFonts w:eastAsia="Times New Roman" w:cs="Times New Roman"/>
                <w:spacing w:val="-20"/>
                <w:lang w:val="es-ES_tradnl"/>
              </w:rPr>
              <w:t xml:space="preserve"> </w:t>
            </w:r>
            <w:r w:rsidR="001D039A" w:rsidRPr="005651A2">
              <w:rPr>
                <w:rFonts w:eastAsia="Times New Roman" w:cs="Times New Roman"/>
                <w:spacing w:val="-20"/>
                <w:lang w:val="es-ES_tradnl"/>
              </w:rPr>
              <w:t>6</w:t>
            </w:r>
            <w:r w:rsidR="00A14AAB" w:rsidRPr="005651A2">
              <w:rPr>
                <w:rFonts w:eastAsia="Times New Roman" w:cs="Times New Roman"/>
                <w:spacing w:val="-20"/>
                <w:lang w:val="es-ES_tradnl"/>
              </w:rPr>
              <w:t xml:space="preserve"> </w:t>
            </w:r>
            <w:proofErr w:type="gramStart"/>
            <w:r w:rsidR="001D039A" w:rsidRPr="005651A2">
              <w:rPr>
                <w:rFonts w:eastAsia="Times New Roman" w:cs="Times New Roman"/>
                <w:spacing w:val="-20"/>
                <w:lang w:val="es-ES_tradnl"/>
              </w:rPr>
              <w:t xml:space="preserve">% </w:t>
            </w:r>
            <w:r w:rsidR="00A14AAB" w:rsidRPr="005651A2">
              <w:rPr>
                <w:rFonts w:eastAsia="Times New Roman" w:cs="Times New Roman"/>
                <w:spacing w:val="-20"/>
                <w:lang w:val="es-ES_tradnl"/>
              </w:rPr>
              <w:t xml:space="preserve"> </w:t>
            </w:r>
            <w:r w:rsidR="001D039A" w:rsidRPr="005651A2">
              <w:rPr>
                <w:rFonts w:eastAsia="Times New Roman" w:cs="Times New Roman"/>
                <w:spacing w:val="-20"/>
                <w:lang w:val="es-ES_tradnl"/>
              </w:rPr>
              <w:t>a</w:t>
            </w:r>
            <w:proofErr w:type="gramEnd"/>
            <w:r w:rsidR="001D039A" w:rsidRPr="005651A2">
              <w:rPr>
                <w:rFonts w:eastAsia="Times New Roman" w:cs="Times New Roman"/>
                <w:spacing w:val="-20"/>
                <w:lang w:val="es-ES_tradnl"/>
              </w:rPr>
              <w:t xml:space="preserve"> 100% indica excelen</w:t>
            </w:r>
            <w:r w:rsidR="00A14AAB" w:rsidRPr="005651A2">
              <w:rPr>
                <w:rFonts w:eastAsia="Times New Roman" w:cs="Times New Roman"/>
                <w:spacing w:val="-20"/>
                <w:lang w:val="es-ES_tradnl"/>
              </w:rPr>
              <w:t xml:space="preserve">te </w:t>
            </w:r>
            <w:r w:rsidR="001D039A" w:rsidRPr="005651A2">
              <w:rPr>
                <w:rFonts w:eastAsia="Times New Roman" w:cs="Times New Roman"/>
                <w:spacing w:val="-20"/>
                <w:lang w:val="es-ES_tradnl"/>
              </w:rPr>
              <w:t>rendimiento</w:t>
            </w:r>
            <w:r w:rsidR="001D039A" w:rsidRPr="005651A2">
              <w:rPr>
                <w:rFonts w:eastAsia="Times New Roman" w:cs="Times New Roman"/>
                <w:lang w:val="es-ES_tradnl"/>
              </w:rPr>
              <w:t>.</w:t>
            </w:r>
          </w:p>
        </w:tc>
      </w:tr>
    </w:tbl>
    <w:p w:rsidR="00BF77BC" w:rsidRPr="005651A2" w:rsidRDefault="00BF77BC" w:rsidP="005651A2">
      <w:pPr>
        <w:spacing w:after="0" w:line="240" w:lineRule="atLeast"/>
        <w:ind w:left="284"/>
        <w:jc w:val="both"/>
        <w:rPr>
          <w:rFonts w:eastAsia="Times New Roman" w:cs="Times New Roman"/>
          <w:lang w:val="es-ES_tradnl"/>
        </w:rPr>
      </w:pPr>
    </w:p>
    <w:p w:rsidR="001D039A" w:rsidRPr="005651A2" w:rsidRDefault="00A14AAB" w:rsidP="005651A2">
      <w:pPr>
        <w:spacing w:after="0" w:line="240" w:lineRule="atLeast"/>
        <w:ind w:left="284"/>
        <w:jc w:val="both"/>
        <w:rPr>
          <w:rFonts w:eastAsia="Times New Roman" w:cs="Times New Roman"/>
          <w:lang w:val="es-ES_tradnl"/>
        </w:rPr>
      </w:pPr>
      <w:r w:rsidRPr="005651A2">
        <w:rPr>
          <w:rFonts w:eastAsia="Times New Roman" w:cs="Times New Roman"/>
          <w:lang w:val="es-ES_tradnl"/>
        </w:rPr>
        <w:t xml:space="preserve">3. </w:t>
      </w:r>
      <w:r w:rsidR="001D039A" w:rsidRPr="005651A2">
        <w:rPr>
          <w:rFonts w:eastAsia="Times New Roman" w:cs="Times New Roman"/>
          <w:lang w:val="es-ES_tradnl"/>
        </w:rPr>
        <w:t>Los promedios se expresarán en números enteros. Se aproximará por defecto para el décimo menor que cinco y por exceso para el décimo igual o mayor que cinco.</w:t>
      </w:r>
    </w:p>
    <w:p w:rsidR="001D039A" w:rsidRPr="005651A2" w:rsidRDefault="001D039A" w:rsidP="005651A2">
      <w:pPr>
        <w:spacing w:after="0" w:line="240" w:lineRule="atLeast"/>
        <w:ind w:left="284"/>
        <w:rPr>
          <w:rFonts w:eastAsia="Times New Roman" w:cs="Times New Roman"/>
          <w:lang w:val="es-ES_tradnl"/>
        </w:rPr>
      </w:pPr>
    </w:p>
    <w:p w:rsidR="00BB7946" w:rsidRPr="005651A2" w:rsidRDefault="005651A2" w:rsidP="005651A2">
      <w:pPr>
        <w:spacing w:after="0" w:line="240" w:lineRule="atLeast"/>
        <w:ind w:left="284"/>
        <w:jc w:val="both"/>
        <w:rPr>
          <w:rFonts w:eastAsia="Times New Roman" w:cs="Times New Roman"/>
          <w:lang w:val="es-ES_tradnl"/>
        </w:rPr>
      </w:pPr>
      <w:r w:rsidRPr="005651A2">
        <w:rPr>
          <w:rFonts w:eastAsia="Times New Roman" w:cs="Times New Roman"/>
          <w:lang w:val="es-ES_tradnl"/>
        </w:rPr>
        <w:t>4</w:t>
      </w:r>
      <w:r w:rsidR="00BB7946" w:rsidRPr="005651A2">
        <w:rPr>
          <w:rFonts w:eastAsia="Times New Roman" w:cs="Times New Roman"/>
          <w:lang w:val="es-ES_tradnl"/>
        </w:rPr>
        <w:t xml:space="preserve">. La </w:t>
      </w:r>
      <w:r w:rsidR="00452289" w:rsidRPr="005651A2">
        <w:rPr>
          <w:rFonts w:eastAsia="Times New Roman" w:cs="Times New Roman"/>
          <w:lang w:val="es-ES_tradnl"/>
        </w:rPr>
        <w:t xml:space="preserve">aprobación </w:t>
      </w:r>
      <w:r w:rsidR="00BB7946" w:rsidRPr="005651A2">
        <w:rPr>
          <w:rFonts w:eastAsia="Times New Roman" w:cs="Times New Roman"/>
          <w:lang w:val="es-ES_tradnl"/>
        </w:rPr>
        <w:t xml:space="preserve">de </w:t>
      </w:r>
      <w:r w:rsidR="00452289" w:rsidRPr="005651A2">
        <w:rPr>
          <w:rFonts w:eastAsia="Times New Roman" w:cs="Times New Roman"/>
          <w:lang w:val="es-ES_tradnl"/>
        </w:rPr>
        <w:t>cada</w:t>
      </w:r>
      <w:r w:rsidR="00BB7946" w:rsidRPr="005651A2">
        <w:rPr>
          <w:rFonts w:eastAsia="Times New Roman" w:cs="Times New Roman"/>
          <w:lang w:val="es-ES_tradnl"/>
        </w:rPr>
        <w:t xml:space="preserve"> unidad curricular se logra cuando el alumno obtiene 70% o más </w:t>
      </w:r>
      <w:r w:rsidR="00452289" w:rsidRPr="005651A2">
        <w:rPr>
          <w:rFonts w:eastAsia="Times New Roman" w:cs="Times New Roman"/>
          <w:lang w:val="es-ES_tradnl"/>
        </w:rPr>
        <w:t>en la Calificación Final</w:t>
      </w:r>
      <w:r w:rsidR="00BB7946" w:rsidRPr="005651A2">
        <w:rPr>
          <w:rFonts w:eastAsia="Times New Roman" w:cs="Times New Roman"/>
          <w:lang w:val="es-ES_tradnl"/>
        </w:rPr>
        <w:t>.</w:t>
      </w:r>
    </w:p>
    <w:p w:rsidR="00BB7946" w:rsidRPr="005651A2" w:rsidRDefault="00BB7946" w:rsidP="005651A2">
      <w:pPr>
        <w:spacing w:after="0" w:line="240" w:lineRule="atLeast"/>
        <w:ind w:left="284"/>
        <w:jc w:val="both"/>
        <w:rPr>
          <w:rFonts w:eastAsia="Times New Roman" w:cs="Times New Roman"/>
          <w:lang w:val="es-ES_tradnl"/>
        </w:rPr>
      </w:pPr>
    </w:p>
    <w:p w:rsidR="00BB7946" w:rsidRDefault="005651A2" w:rsidP="005651A2">
      <w:pPr>
        <w:spacing w:after="0" w:line="240" w:lineRule="atLeast"/>
        <w:ind w:left="284"/>
        <w:jc w:val="both"/>
        <w:rPr>
          <w:rFonts w:eastAsia="Times New Roman" w:cs="Times New Roman"/>
          <w:lang w:val="es-ES_tradnl"/>
        </w:rPr>
      </w:pPr>
      <w:r w:rsidRPr="005651A2">
        <w:rPr>
          <w:rFonts w:eastAsia="Times New Roman" w:cs="Times New Roman"/>
          <w:lang w:val="es-ES_tradnl"/>
        </w:rPr>
        <w:t>5</w:t>
      </w:r>
      <w:r w:rsidR="00BB7946" w:rsidRPr="005651A2">
        <w:rPr>
          <w:rFonts w:eastAsia="Times New Roman" w:cs="Times New Roman"/>
          <w:lang w:val="es-ES_tradnl"/>
        </w:rPr>
        <w:t xml:space="preserve">. Para los casos de </w:t>
      </w:r>
      <w:r w:rsidR="00A76160" w:rsidRPr="005651A2">
        <w:rPr>
          <w:rFonts w:eastAsia="Times New Roman" w:cs="Times New Roman"/>
          <w:lang w:val="es-ES_tradnl"/>
        </w:rPr>
        <w:t xml:space="preserve">obtener un </w:t>
      </w:r>
      <w:r w:rsidR="001A62BF">
        <w:rPr>
          <w:rFonts w:eastAsia="Times New Roman" w:cs="Times New Roman"/>
          <w:lang w:val="es-ES_tradnl"/>
        </w:rPr>
        <w:t>R</w:t>
      </w:r>
      <w:r w:rsidR="00A76160" w:rsidRPr="005651A2">
        <w:rPr>
          <w:rFonts w:eastAsia="Times New Roman" w:cs="Times New Roman"/>
          <w:lang w:val="es-ES_tradnl"/>
        </w:rPr>
        <w:t xml:space="preserve">esultado </w:t>
      </w:r>
      <w:r w:rsidR="001A62BF">
        <w:rPr>
          <w:rFonts w:eastAsia="Times New Roman" w:cs="Times New Roman"/>
          <w:lang w:val="es-ES_tradnl"/>
        </w:rPr>
        <w:t>A</w:t>
      </w:r>
      <w:r w:rsidR="00A76160" w:rsidRPr="005651A2">
        <w:rPr>
          <w:rFonts w:eastAsia="Times New Roman" w:cs="Times New Roman"/>
          <w:lang w:val="es-ES_tradnl"/>
        </w:rPr>
        <w:t xml:space="preserve">nual menor a 70% </w:t>
      </w:r>
      <w:r w:rsidR="00BB7946" w:rsidRPr="005651A2">
        <w:rPr>
          <w:rFonts w:eastAsia="Times New Roman" w:cs="Times New Roman"/>
          <w:lang w:val="es-ES_tradnl"/>
        </w:rPr>
        <w:t xml:space="preserve">se implementarán evaluaciones de recuperación en el período noviembre-diciembre del mismo año. </w:t>
      </w:r>
    </w:p>
    <w:p w:rsidR="005651A2" w:rsidRDefault="005651A2" w:rsidP="005651A2">
      <w:pPr>
        <w:spacing w:after="0" w:line="240" w:lineRule="atLeast"/>
        <w:ind w:left="284"/>
        <w:jc w:val="both"/>
        <w:rPr>
          <w:rFonts w:eastAsia="Times New Roman" w:cs="Times New Roman"/>
          <w:lang w:val="es-ES_tradnl"/>
        </w:rPr>
      </w:pPr>
    </w:p>
    <w:p w:rsidR="00950139" w:rsidRDefault="005651A2" w:rsidP="005651A2">
      <w:pPr>
        <w:spacing w:after="0" w:line="240" w:lineRule="atLeast"/>
        <w:ind w:left="284"/>
        <w:jc w:val="both"/>
        <w:rPr>
          <w:rFonts w:eastAsia="Times New Roman" w:cs="Times New Roman"/>
          <w:lang w:val="es-ES_tradnl"/>
        </w:rPr>
      </w:pPr>
      <w:r w:rsidRPr="00137FF6">
        <w:rPr>
          <w:rFonts w:eastAsia="Times New Roman" w:cs="Times New Roman"/>
          <w:lang w:val="es-ES_tradnl"/>
        </w:rPr>
        <w:t xml:space="preserve">6. Los alumnos de </w:t>
      </w:r>
      <w:r w:rsidR="001A62BF">
        <w:rPr>
          <w:rFonts w:eastAsia="Times New Roman" w:cs="Times New Roman"/>
          <w:lang w:val="es-ES_tradnl"/>
        </w:rPr>
        <w:t xml:space="preserve">Ciclo Preparatorio a 5º año </w:t>
      </w:r>
      <w:r w:rsidR="00950139">
        <w:rPr>
          <w:rFonts w:eastAsia="Times New Roman" w:cs="Times New Roman"/>
          <w:lang w:val="es-ES_tradnl"/>
        </w:rPr>
        <w:t xml:space="preserve">del Ciclo Orientado </w:t>
      </w:r>
      <w:r w:rsidR="001A62BF">
        <w:rPr>
          <w:rFonts w:eastAsia="Times New Roman" w:cs="Times New Roman"/>
          <w:lang w:val="es-ES_tradnl"/>
        </w:rPr>
        <w:t>que no</w:t>
      </w:r>
      <w:r w:rsidRPr="00137FF6">
        <w:rPr>
          <w:rFonts w:eastAsia="Times New Roman" w:cs="Times New Roman"/>
          <w:lang w:val="es-ES_tradnl"/>
        </w:rPr>
        <w:t xml:space="preserve"> hayan aprobado en el período de recuperación </w:t>
      </w:r>
      <w:r w:rsidR="001A62BF">
        <w:rPr>
          <w:rFonts w:eastAsia="Times New Roman" w:cs="Times New Roman"/>
          <w:lang w:val="es-ES_tradnl"/>
        </w:rPr>
        <w:t xml:space="preserve">de </w:t>
      </w:r>
      <w:r w:rsidR="00950139">
        <w:rPr>
          <w:rFonts w:eastAsia="Times New Roman" w:cs="Times New Roman"/>
          <w:lang w:val="es-ES_tradnl"/>
        </w:rPr>
        <w:t>noviembre-</w:t>
      </w:r>
      <w:r w:rsidR="001A62BF">
        <w:rPr>
          <w:rFonts w:eastAsia="Times New Roman" w:cs="Times New Roman"/>
          <w:lang w:val="es-ES_tradnl"/>
        </w:rPr>
        <w:t xml:space="preserve">diciembre tendrán una instancia de examen complementario en </w:t>
      </w:r>
      <w:r w:rsidR="00950139">
        <w:rPr>
          <w:rFonts w:eastAsia="Times New Roman" w:cs="Times New Roman"/>
          <w:lang w:val="es-ES_tradnl"/>
        </w:rPr>
        <w:t xml:space="preserve">el mes de febrero del siguiente año. </w:t>
      </w:r>
    </w:p>
    <w:p w:rsidR="005651A2" w:rsidRDefault="00950139" w:rsidP="005651A2">
      <w:pPr>
        <w:spacing w:after="0" w:line="240" w:lineRule="atLeast"/>
        <w:ind w:left="284"/>
        <w:jc w:val="both"/>
        <w:rPr>
          <w:rFonts w:eastAsia="Times New Roman" w:cs="Times New Roman"/>
          <w:lang w:val="es-ES_tradnl"/>
        </w:rPr>
      </w:pPr>
      <w:r>
        <w:rPr>
          <w:rFonts w:eastAsia="Times New Roman" w:cs="Times New Roman"/>
          <w:lang w:val="es-ES_tradnl"/>
        </w:rPr>
        <w:t>Los alumnos de 6to. año del Ciclo Orientado que no</w:t>
      </w:r>
      <w:r w:rsidRPr="00137FF6">
        <w:rPr>
          <w:rFonts w:eastAsia="Times New Roman" w:cs="Times New Roman"/>
          <w:lang w:val="es-ES_tradnl"/>
        </w:rPr>
        <w:t xml:space="preserve"> hayan aprobado en el período de recuperación </w:t>
      </w:r>
      <w:r>
        <w:rPr>
          <w:rFonts w:eastAsia="Times New Roman" w:cs="Times New Roman"/>
          <w:lang w:val="es-ES_tradnl"/>
        </w:rPr>
        <w:t xml:space="preserve">de noviembre-diciembre </w:t>
      </w:r>
      <w:r w:rsidR="00137FF6" w:rsidRPr="00137FF6">
        <w:rPr>
          <w:rFonts w:eastAsia="Times New Roman" w:cs="Times New Roman"/>
          <w:lang w:val="es-ES_tradnl"/>
        </w:rPr>
        <w:t>tendrán una instancia de</w:t>
      </w:r>
      <w:r w:rsidR="005651A2" w:rsidRPr="00137FF6">
        <w:rPr>
          <w:rFonts w:eastAsia="Times New Roman" w:cs="Times New Roman"/>
          <w:lang w:val="es-ES_tradnl"/>
        </w:rPr>
        <w:t xml:space="preserve"> examen final en diciembre.</w:t>
      </w:r>
      <w:r>
        <w:rPr>
          <w:rFonts w:eastAsia="Times New Roman" w:cs="Times New Roman"/>
          <w:lang w:val="es-ES_tradnl"/>
        </w:rPr>
        <w:t xml:space="preserve"> Los alumnos de 6to. año que no hayan aprobado este examen final tendrán una instancia de examen complementario en el mes de febrero del siguiente año. </w:t>
      </w:r>
    </w:p>
    <w:p w:rsidR="00950139" w:rsidRPr="005651A2" w:rsidRDefault="00950139" w:rsidP="00950139">
      <w:pPr>
        <w:spacing w:after="0" w:line="240" w:lineRule="atLeast"/>
        <w:ind w:left="284"/>
        <w:jc w:val="both"/>
        <w:rPr>
          <w:rFonts w:eastAsia="Times New Roman" w:cs="Times New Roman"/>
          <w:lang w:val="es-ES_tradnl"/>
        </w:rPr>
      </w:pPr>
      <w:r w:rsidRPr="005651A2">
        <w:rPr>
          <w:rFonts w:eastAsia="Times New Roman" w:cs="Times New Roman"/>
          <w:lang w:val="es-ES_tradnl"/>
        </w:rPr>
        <w:t>Las materias no aprobadas en los exámenes complementarios serán consideras como previas.</w:t>
      </w:r>
    </w:p>
    <w:p w:rsidR="00BF77BC" w:rsidRPr="005651A2" w:rsidRDefault="00BF77BC" w:rsidP="005651A2">
      <w:pPr>
        <w:spacing w:after="0" w:line="240" w:lineRule="atLeast"/>
        <w:ind w:left="284"/>
        <w:jc w:val="both"/>
        <w:rPr>
          <w:rFonts w:eastAsia="Times New Roman" w:cs="Times New Roman"/>
          <w:lang w:val="es-ES_tradnl"/>
        </w:rPr>
      </w:pPr>
    </w:p>
    <w:p w:rsidR="00875711" w:rsidRDefault="005651A2" w:rsidP="005651A2">
      <w:pPr>
        <w:spacing w:after="0" w:line="240" w:lineRule="atLeast"/>
        <w:ind w:left="284"/>
        <w:jc w:val="both"/>
        <w:rPr>
          <w:rFonts w:eastAsia="Times New Roman" w:cs="Times New Roman"/>
          <w:lang w:val="es-ES_tradnl"/>
        </w:rPr>
      </w:pPr>
      <w:r>
        <w:rPr>
          <w:rFonts w:eastAsia="Times New Roman" w:cs="Times New Roman"/>
          <w:lang w:val="es-ES_tradnl"/>
        </w:rPr>
        <w:t>7</w:t>
      </w:r>
      <w:r w:rsidR="007E4F3D" w:rsidRPr="005651A2">
        <w:rPr>
          <w:rFonts w:eastAsia="Times New Roman" w:cs="Times New Roman"/>
          <w:lang w:val="es-ES_tradnl"/>
        </w:rPr>
        <w:t xml:space="preserve">. </w:t>
      </w:r>
      <w:r w:rsidR="005C5DE5" w:rsidRPr="005651A2">
        <w:rPr>
          <w:rFonts w:eastAsia="Times New Roman" w:cs="Times New Roman"/>
          <w:lang w:val="es-ES_tradnl"/>
        </w:rPr>
        <w:t>En l</w:t>
      </w:r>
      <w:r w:rsidR="007E4F3D" w:rsidRPr="005651A2">
        <w:rPr>
          <w:rFonts w:eastAsia="Times New Roman" w:cs="Times New Roman"/>
          <w:lang w:val="es-ES_tradnl"/>
        </w:rPr>
        <w:t xml:space="preserve">os exámenes finales, complementarios y previos </w:t>
      </w:r>
      <w:r w:rsidR="005C5DE5" w:rsidRPr="005651A2">
        <w:rPr>
          <w:rFonts w:eastAsia="Times New Roman" w:cs="Times New Roman"/>
          <w:lang w:val="es-ES_tradnl"/>
        </w:rPr>
        <w:t>se evaluarán</w:t>
      </w:r>
      <w:r w:rsidR="00950139">
        <w:rPr>
          <w:rFonts w:eastAsia="Times New Roman" w:cs="Times New Roman"/>
          <w:lang w:val="es-ES_tradnl"/>
        </w:rPr>
        <w:t>,</w:t>
      </w:r>
      <w:r w:rsidR="005C5DE5" w:rsidRPr="005651A2">
        <w:rPr>
          <w:rFonts w:eastAsia="Times New Roman" w:cs="Times New Roman"/>
          <w:lang w:val="es-ES_tradnl"/>
        </w:rPr>
        <w:t xml:space="preserve"> con un tribunal, los contenidos desarrollados durante el año lectivo</w:t>
      </w:r>
      <w:r w:rsidR="00242EB1">
        <w:rPr>
          <w:rFonts w:eastAsia="Times New Roman" w:cs="Times New Roman"/>
          <w:lang w:val="es-ES_tradnl"/>
        </w:rPr>
        <w:t xml:space="preserve"> correspondiente</w:t>
      </w:r>
      <w:r w:rsidR="005C5DE5" w:rsidRPr="005651A2">
        <w:rPr>
          <w:rFonts w:eastAsia="Times New Roman" w:cs="Times New Roman"/>
          <w:lang w:val="es-ES_tradnl"/>
        </w:rPr>
        <w:t>. Los mismos s</w:t>
      </w:r>
      <w:r w:rsidR="007E4F3D" w:rsidRPr="005651A2">
        <w:rPr>
          <w:rFonts w:eastAsia="Times New Roman" w:cs="Times New Roman"/>
          <w:lang w:val="es-ES_tradnl"/>
        </w:rPr>
        <w:t>erán escritos, con una duración de una hora y media. Si el alumno obtuviese 70% o más, aprobará la asignatura.  Si la calificación obtenida indicara mediano rendimiento (entre 60% y 69%), el alumno tendrá derecho a un coloquio donde se evaluarán temas centrales de la materia, de manera que pueda demostrar si posee los conocimientos básicos requeridos para aprobar.</w:t>
      </w:r>
      <w:r w:rsidR="005C5DE5" w:rsidRPr="005651A2">
        <w:rPr>
          <w:rFonts w:eastAsia="Times New Roman" w:cs="Times New Roman"/>
          <w:lang w:val="es-ES_tradnl"/>
        </w:rPr>
        <w:t xml:space="preserve"> Para estas instancias </w:t>
      </w:r>
      <w:r w:rsidR="006A712F" w:rsidRPr="005651A2">
        <w:rPr>
          <w:rFonts w:eastAsia="Times New Roman" w:cs="Times New Roman"/>
          <w:lang w:val="es-ES_tradnl"/>
        </w:rPr>
        <w:t xml:space="preserve">y para algunas unidades curriculares </w:t>
      </w:r>
      <w:r w:rsidR="005C5DE5" w:rsidRPr="005651A2">
        <w:rPr>
          <w:rFonts w:eastAsia="Times New Roman" w:cs="Times New Roman"/>
          <w:lang w:val="es-ES_tradnl"/>
        </w:rPr>
        <w:t xml:space="preserve">la Escuela </w:t>
      </w:r>
      <w:r w:rsidR="002D28D3" w:rsidRPr="005651A2">
        <w:rPr>
          <w:rFonts w:eastAsia="Times New Roman" w:cs="Times New Roman"/>
          <w:lang w:val="es-ES_tradnl"/>
        </w:rPr>
        <w:t xml:space="preserve">ofrecerá horarios de tutorías y consulta para los estudiantes. </w:t>
      </w:r>
    </w:p>
    <w:p w:rsidR="00950139" w:rsidRPr="005651A2" w:rsidRDefault="00950139" w:rsidP="005651A2">
      <w:pPr>
        <w:spacing w:after="0" w:line="240" w:lineRule="atLeast"/>
        <w:ind w:left="284"/>
        <w:jc w:val="both"/>
        <w:rPr>
          <w:rFonts w:eastAsia="Times New Roman" w:cs="Times New Roman"/>
          <w:lang w:val="es-ES_tradnl"/>
        </w:rPr>
      </w:pPr>
    </w:p>
    <w:p w:rsidR="007E4F3D" w:rsidRPr="005651A2" w:rsidRDefault="005651A2" w:rsidP="005651A2">
      <w:pPr>
        <w:spacing w:after="0" w:line="240" w:lineRule="atLeast"/>
        <w:ind w:left="284"/>
        <w:jc w:val="both"/>
        <w:rPr>
          <w:rFonts w:eastAsia="Times New Roman" w:cs="Times New Roman"/>
          <w:lang w:val="es-ES_tradnl"/>
        </w:rPr>
      </w:pPr>
      <w:r>
        <w:rPr>
          <w:rFonts w:eastAsia="Times New Roman" w:cs="Times New Roman"/>
          <w:lang w:val="es-ES_tradnl"/>
        </w:rPr>
        <w:t>8</w:t>
      </w:r>
      <w:r w:rsidR="007E4F3D" w:rsidRPr="005651A2">
        <w:rPr>
          <w:rFonts w:eastAsia="Times New Roman" w:cs="Times New Roman"/>
          <w:lang w:val="es-ES_tradnl"/>
        </w:rPr>
        <w:t xml:space="preserve">. El alumno que adeude materias en condición de libres/s y/o, equivalencia/s deberá inscribirse en las fechas establecidas por la Escuela en Despacho de Alumnos. Las inscripciones para rendir estos exámenes vencen cinco (5) días hábiles escolares anteriores a la fecha de los mismos. </w:t>
      </w:r>
    </w:p>
    <w:p w:rsidR="007E4F3D" w:rsidRPr="005651A2" w:rsidRDefault="007E4F3D" w:rsidP="005651A2">
      <w:pPr>
        <w:spacing w:after="0" w:line="240" w:lineRule="atLeast"/>
        <w:ind w:left="284"/>
        <w:jc w:val="both"/>
        <w:rPr>
          <w:rFonts w:eastAsia="Times New Roman" w:cs="Times New Roman"/>
          <w:lang w:val="es-ES_tradnl"/>
        </w:rPr>
      </w:pPr>
    </w:p>
    <w:p w:rsidR="005C5DE5" w:rsidRPr="005651A2" w:rsidRDefault="005651A2" w:rsidP="005651A2">
      <w:pPr>
        <w:spacing w:after="0" w:line="240" w:lineRule="atLeast"/>
        <w:ind w:left="284"/>
        <w:jc w:val="both"/>
        <w:rPr>
          <w:rFonts w:eastAsia="Times New Roman" w:cs="Times New Roman"/>
          <w:lang w:val="es-ES_tradnl"/>
        </w:rPr>
      </w:pPr>
      <w:r>
        <w:rPr>
          <w:rFonts w:eastAsia="Times New Roman" w:cs="Times New Roman"/>
          <w:lang w:val="es-ES_tradnl"/>
        </w:rPr>
        <w:t>9</w:t>
      </w:r>
      <w:r w:rsidR="005C5DE5" w:rsidRPr="005651A2">
        <w:rPr>
          <w:rFonts w:eastAsia="Times New Roman" w:cs="Times New Roman"/>
          <w:lang w:val="es-ES_tradnl"/>
        </w:rPr>
        <w:t>. Según lo establecido en el artículo N° 93 del Reglamento: “Se puede inscribir como alumno regular del curso inmediato superior, el alumno que adeudare hasta dos asignaturas del curso inmediato anterior, las que deben ser aprobadas en las fechas establecidas por la Dirección para considerar efectivizada la promoción. Si el alumno no aprobare las materias previas en ese año lectivo, no puede ser inscripto para el cursado del año inmediato posterior así hubiere aprobado todas las asignaturas de ese año.”</w:t>
      </w:r>
    </w:p>
    <w:p w:rsidR="007E4F3D" w:rsidRPr="005651A2" w:rsidRDefault="007E4F3D" w:rsidP="005651A2">
      <w:pPr>
        <w:spacing w:after="0" w:line="240" w:lineRule="atLeast"/>
        <w:ind w:left="284"/>
        <w:jc w:val="both"/>
        <w:rPr>
          <w:rFonts w:eastAsia="Times New Roman" w:cs="Times New Roman"/>
          <w:lang w:val="es-ES_tradnl"/>
        </w:rPr>
      </w:pPr>
    </w:p>
    <w:p w:rsidR="00630883" w:rsidRPr="005651A2" w:rsidRDefault="005651A2" w:rsidP="005651A2">
      <w:pPr>
        <w:spacing w:after="0" w:line="240" w:lineRule="atLeast"/>
        <w:ind w:left="284"/>
        <w:jc w:val="both"/>
        <w:rPr>
          <w:rFonts w:eastAsia="Times New Roman" w:cs="Times New Roman"/>
          <w:lang w:val="es-ES_tradnl"/>
        </w:rPr>
      </w:pPr>
      <w:r>
        <w:rPr>
          <w:rFonts w:eastAsia="Times New Roman" w:cs="Times New Roman"/>
          <w:lang w:val="es-ES_tradnl"/>
        </w:rPr>
        <w:t>10</w:t>
      </w:r>
      <w:r w:rsidR="00630883" w:rsidRPr="005651A2">
        <w:rPr>
          <w:rFonts w:eastAsia="Times New Roman" w:cs="Times New Roman"/>
          <w:lang w:val="es-ES_tradnl"/>
        </w:rPr>
        <w:t>. El fraude o intento de fraude en una evaluación o examen será sancionado y calificado con 0%.</w:t>
      </w:r>
    </w:p>
    <w:p w:rsidR="00BF77BC" w:rsidRDefault="00BF77BC" w:rsidP="00BF77BC">
      <w:pPr>
        <w:spacing w:after="0" w:line="240" w:lineRule="atLeast"/>
        <w:jc w:val="both"/>
        <w:rPr>
          <w:rFonts w:eastAsia="Times New Roman" w:cs="Times New Roman"/>
          <w:lang w:val="es-ES_tradnl"/>
        </w:rPr>
      </w:pPr>
    </w:p>
    <w:p w:rsidR="005651A2" w:rsidRDefault="005651A2" w:rsidP="00BF77BC">
      <w:pPr>
        <w:spacing w:after="0" w:line="240" w:lineRule="atLeast"/>
        <w:jc w:val="both"/>
        <w:rPr>
          <w:rFonts w:eastAsia="Times New Roman" w:cs="Times New Roman"/>
          <w:lang w:val="es-ES_tradnl"/>
        </w:rPr>
      </w:pPr>
    </w:p>
    <w:p w:rsidR="005651A2" w:rsidRDefault="005651A2" w:rsidP="00BF77BC">
      <w:pPr>
        <w:spacing w:after="0" w:line="240" w:lineRule="atLeast"/>
        <w:jc w:val="both"/>
        <w:rPr>
          <w:rFonts w:eastAsia="Times New Roman" w:cs="Times New Roman"/>
          <w:lang w:val="es-ES_tradnl"/>
        </w:rPr>
      </w:pPr>
    </w:p>
    <w:p w:rsidR="005651A2" w:rsidRDefault="005651A2" w:rsidP="00BF77BC">
      <w:pPr>
        <w:spacing w:after="0" w:line="240" w:lineRule="atLeast"/>
        <w:jc w:val="both"/>
        <w:rPr>
          <w:rFonts w:eastAsia="Times New Roman" w:cs="Times New Roman"/>
          <w:lang w:val="es-ES_tradnl"/>
        </w:rPr>
      </w:pPr>
    </w:p>
    <w:p w:rsidR="005651A2" w:rsidRDefault="005651A2" w:rsidP="00BF77BC">
      <w:pPr>
        <w:spacing w:after="0" w:line="240" w:lineRule="atLeast"/>
        <w:jc w:val="both"/>
        <w:rPr>
          <w:rFonts w:eastAsia="Times New Roman" w:cs="Times New Roman"/>
          <w:lang w:val="es-ES_tradnl"/>
        </w:rPr>
      </w:pPr>
    </w:p>
    <w:p w:rsidR="005651A2" w:rsidRDefault="005651A2" w:rsidP="00BF77BC">
      <w:pPr>
        <w:spacing w:after="0" w:line="240" w:lineRule="atLeast"/>
        <w:jc w:val="both"/>
        <w:rPr>
          <w:rFonts w:eastAsia="Times New Roman" w:cs="Times New Roman"/>
          <w:lang w:val="es-ES_tradnl"/>
        </w:rPr>
      </w:pPr>
    </w:p>
    <w:p w:rsidR="005651A2" w:rsidRDefault="005651A2" w:rsidP="00BF77BC">
      <w:pPr>
        <w:spacing w:after="0" w:line="240" w:lineRule="atLeast"/>
        <w:jc w:val="both"/>
        <w:rPr>
          <w:rFonts w:eastAsia="Times New Roman" w:cs="Times New Roman"/>
          <w:lang w:val="es-ES_tradnl"/>
        </w:rPr>
      </w:pPr>
    </w:p>
    <w:p w:rsidR="00BF77BC" w:rsidRPr="005651A2" w:rsidRDefault="001E3611" w:rsidP="00BF77BC">
      <w:pPr>
        <w:spacing w:after="0" w:line="240" w:lineRule="atLeast"/>
        <w:jc w:val="both"/>
        <w:rPr>
          <w:rFonts w:eastAsia="Times New Roman" w:cs="Times New Roman"/>
          <w:b/>
          <w:sz w:val="24"/>
          <w:lang w:val="es-ES_tradnl"/>
        </w:rPr>
      </w:pPr>
      <w:r w:rsidRPr="005651A2">
        <w:rPr>
          <w:rFonts w:eastAsia="Times New Roman" w:cs="Times New Roman"/>
          <w:b/>
          <w:sz w:val="24"/>
          <w:lang w:val="es-ES_tradnl"/>
        </w:rPr>
        <w:lastRenderedPageBreak/>
        <w:t xml:space="preserve">II. </w:t>
      </w:r>
      <w:r w:rsidR="000A723C" w:rsidRPr="005651A2">
        <w:rPr>
          <w:rFonts w:eastAsia="Times New Roman" w:cs="Times New Roman"/>
          <w:b/>
          <w:sz w:val="24"/>
          <w:lang w:val="es-ES_tradnl"/>
        </w:rPr>
        <w:t>NORMATIVA ESPECÍFICA DEL SISTEMA DE EVALUACIÓN</w:t>
      </w:r>
    </w:p>
    <w:p w:rsidR="00A14AAB" w:rsidRPr="005651A2" w:rsidRDefault="003D7902" w:rsidP="001D039A">
      <w:pPr>
        <w:spacing w:after="0" w:line="240" w:lineRule="atLeast"/>
        <w:jc w:val="both"/>
        <w:rPr>
          <w:rFonts w:eastAsia="Times New Roman" w:cs="Times New Roman"/>
          <w:b/>
          <w:i/>
          <w:lang w:val="es-ES_tradnl"/>
        </w:rPr>
      </w:pPr>
      <w:r>
        <w:rPr>
          <w:rFonts w:eastAsia="Times New Roman" w:cs="Times New Roman"/>
          <w:b/>
          <w:i/>
          <w:noProof/>
          <w:lang w:val="es-ES_tradnl"/>
        </w:rPr>
        <mc:AlternateContent>
          <mc:Choice Requires="wps">
            <w:drawing>
              <wp:anchor distT="0" distB="0" distL="114300" distR="114300" simplePos="0" relativeHeight="251659264" behindDoc="0" locked="0" layoutInCell="1" allowOverlap="1">
                <wp:simplePos x="0" y="0"/>
                <wp:positionH relativeFrom="column">
                  <wp:posOffset>417830</wp:posOffset>
                </wp:positionH>
                <wp:positionV relativeFrom="paragraph">
                  <wp:posOffset>127838</wp:posOffset>
                </wp:positionV>
                <wp:extent cx="2801566" cy="359924"/>
                <wp:effectExtent l="0" t="0" r="18415" b="8890"/>
                <wp:wrapNone/>
                <wp:docPr id="2" name="Rectángulo redondeado 2"/>
                <wp:cNvGraphicFramePr/>
                <a:graphic xmlns:a="http://schemas.openxmlformats.org/drawingml/2006/main">
                  <a:graphicData uri="http://schemas.microsoft.com/office/word/2010/wordprocessingShape">
                    <wps:wsp>
                      <wps:cNvSpPr/>
                      <wps:spPr>
                        <a:xfrm>
                          <a:off x="0" y="0"/>
                          <a:ext cx="2801566" cy="359924"/>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69D351" id="Rectángulo redondeado 2" o:spid="_x0000_s1026" style="position:absolute;margin-left:32.9pt;margin-top:10.05pt;width:220.6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" filled="f" strokecolor="black [3213]" strokeweight="1.25pt"/>
            </w:pict>
          </mc:Fallback>
        </mc:AlternateContent>
      </w:r>
    </w:p>
    <w:p w:rsidR="00A14AAB" w:rsidRPr="005651A2" w:rsidRDefault="000A723C" w:rsidP="000A723C">
      <w:pPr>
        <w:pStyle w:val="Prrafodelista"/>
        <w:numPr>
          <w:ilvl w:val="0"/>
          <w:numId w:val="13"/>
        </w:numPr>
        <w:spacing w:after="0" w:line="240" w:lineRule="atLeast"/>
        <w:jc w:val="both"/>
        <w:rPr>
          <w:rFonts w:eastAsia="Times New Roman" w:cs="Times New Roman"/>
          <w:b/>
          <w:i/>
          <w:sz w:val="24"/>
          <w:lang w:val="es-ES_tradnl"/>
        </w:rPr>
      </w:pPr>
      <w:r w:rsidRPr="005651A2">
        <w:rPr>
          <w:rFonts w:eastAsia="Times New Roman" w:cs="Times New Roman"/>
          <w:b/>
          <w:i/>
          <w:sz w:val="24"/>
          <w:lang w:val="es-ES_tradnl"/>
        </w:rPr>
        <w:t xml:space="preserve">Unidades curriculares </w:t>
      </w:r>
      <w:r w:rsidR="005651A2">
        <w:rPr>
          <w:rFonts w:eastAsia="Times New Roman" w:cs="Times New Roman"/>
          <w:b/>
          <w:i/>
          <w:sz w:val="24"/>
          <w:lang w:val="es-ES_tradnl"/>
        </w:rPr>
        <w:t>CON</w:t>
      </w:r>
      <w:r w:rsidR="00A14AAB" w:rsidRPr="005651A2">
        <w:rPr>
          <w:rFonts w:eastAsia="Times New Roman" w:cs="Times New Roman"/>
          <w:b/>
          <w:i/>
          <w:sz w:val="24"/>
          <w:lang w:val="es-ES_tradnl"/>
        </w:rPr>
        <w:t xml:space="preserve"> cuatrimestrales</w:t>
      </w:r>
    </w:p>
    <w:p w:rsidR="00A14AAB" w:rsidRDefault="00A14AAB" w:rsidP="001D039A">
      <w:pPr>
        <w:spacing w:after="0" w:line="240" w:lineRule="atLeast"/>
        <w:jc w:val="both"/>
        <w:rPr>
          <w:rFonts w:eastAsia="Times New Roman" w:cs="Times New Roman"/>
          <w:lang w:val="es-ES_tradnl"/>
        </w:rPr>
      </w:pPr>
    </w:p>
    <w:p w:rsidR="003D7902" w:rsidRPr="003D7902" w:rsidRDefault="003D7902" w:rsidP="001D039A">
      <w:pPr>
        <w:spacing w:after="0" w:line="240" w:lineRule="atLeast"/>
        <w:jc w:val="both"/>
        <w:rPr>
          <w:rFonts w:eastAsia="Times New Roman" w:cs="Times New Roman"/>
          <w:lang w:val="es-ES_tradnl"/>
        </w:rPr>
      </w:pPr>
    </w:p>
    <w:p w:rsidR="00A14AAB" w:rsidRPr="005651A2" w:rsidRDefault="00F74C27"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1</w:t>
      </w:r>
      <w:r w:rsidR="00E57C33" w:rsidRPr="005651A2">
        <w:rPr>
          <w:rFonts w:eastAsia="Times New Roman" w:cs="Times New Roman"/>
          <w:lang w:val="es-ES_tradnl"/>
        </w:rPr>
        <w:t xml:space="preserve">. </w:t>
      </w:r>
      <w:r w:rsidR="00A14AAB" w:rsidRPr="005651A2">
        <w:rPr>
          <w:rFonts w:eastAsia="Times New Roman" w:cs="Times New Roman"/>
          <w:lang w:val="es-ES_tradnl"/>
        </w:rPr>
        <w:t xml:space="preserve">En cada cuatrimestre, el alumno tendrá como mínimo dos (2) notas parciales, una de las cuales, al menos, deberá ser escrita e individual. </w:t>
      </w:r>
    </w:p>
    <w:p w:rsidR="00A14AAB" w:rsidRDefault="00A14AAB" w:rsidP="005651A2">
      <w:pPr>
        <w:spacing w:after="0" w:line="240" w:lineRule="atLeast"/>
        <w:ind w:left="709"/>
        <w:jc w:val="both"/>
        <w:rPr>
          <w:rFonts w:eastAsia="Times New Roman" w:cs="Times New Roman"/>
          <w:lang w:val="es-ES_tradnl"/>
        </w:rPr>
      </w:pPr>
    </w:p>
    <w:p w:rsidR="007433D0" w:rsidRPr="005651A2" w:rsidRDefault="007433D0" w:rsidP="005651A2">
      <w:pPr>
        <w:spacing w:after="0" w:line="240" w:lineRule="atLeast"/>
        <w:ind w:left="709"/>
        <w:jc w:val="both"/>
        <w:rPr>
          <w:rFonts w:eastAsia="Times New Roman" w:cs="Times New Roman"/>
          <w:lang w:val="es-ES_tradnl"/>
        </w:rPr>
      </w:pPr>
    </w:p>
    <w:p w:rsidR="00651503" w:rsidRPr="005651A2" w:rsidRDefault="00F74C27"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2</w:t>
      </w:r>
      <w:r w:rsidR="00651503" w:rsidRPr="005651A2">
        <w:rPr>
          <w:rFonts w:eastAsia="Times New Roman" w:cs="Times New Roman"/>
          <w:lang w:val="es-ES_tradnl"/>
        </w:rPr>
        <w:t>. Evaluación y acreditación de los contenidos actitudinales.</w:t>
      </w:r>
    </w:p>
    <w:p w:rsidR="00651503" w:rsidRPr="005651A2" w:rsidRDefault="00651503"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El seguimiento de los alumnos se realizará en función de los contenidos actitudinales que proponga cada asignatura teniendo en cuenta los siguientes criterios establecidos por la Institución:</w:t>
      </w:r>
    </w:p>
    <w:p w:rsidR="00651503" w:rsidRPr="005651A2" w:rsidRDefault="00651503" w:rsidP="005651A2">
      <w:pPr>
        <w:spacing w:after="0" w:line="240" w:lineRule="atLeast"/>
        <w:ind w:left="709"/>
        <w:jc w:val="both"/>
        <w:rPr>
          <w:rFonts w:eastAsia="Times New Roman" w:cs="Times New Roman"/>
          <w:lang w:val="es-ES_tradnl"/>
        </w:rPr>
      </w:pPr>
    </w:p>
    <w:p w:rsidR="00651503" w:rsidRPr="005651A2" w:rsidRDefault="005651A2" w:rsidP="005651A2">
      <w:pPr>
        <w:spacing w:after="0" w:line="240" w:lineRule="atLeast"/>
        <w:ind w:left="1843"/>
        <w:jc w:val="both"/>
        <w:rPr>
          <w:rFonts w:eastAsia="Times New Roman" w:cs="Times New Roman"/>
          <w:i/>
          <w:lang w:val="es-ES_tradnl"/>
        </w:rPr>
      </w:pPr>
      <w:r>
        <w:rPr>
          <w:rFonts w:eastAsia="Times New Roman" w:cs="Times New Roman"/>
          <w:i/>
          <w:lang w:val="es-ES_tradnl"/>
        </w:rPr>
        <w:t xml:space="preserve">- </w:t>
      </w:r>
      <w:r w:rsidR="00651503" w:rsidRPr="005651A2">
        <w:rPr>
          <w:rFonts w:eastAsia="Times New Roman" w:cs="Times New Roman"/>
          <w:i/>
          <w:lang w:val="es-ES_tradnl"/>
        </w:rPr>
        <w:t>Participación crítica y creativa en las actividades curriculares.</w:t>
      </w:r>
    </w:p>
    <w:p w:rsidR="00651503" w:rsidRPr="005651A2" w:rsidRDefault="005651A2" w:rsidP="005651A2">
      <w:pPr>
        <w:spacing w:after="0" w:line="240" w:lineRule="atLeast"/>
        <w:ind w:left="1843"/>
        <w:jc w:val="both"/>
        <w:rPr>
          <w:rFonts w:eastAsia="Times New Roman" w:cs="Times New Roman"/>
          <w:i/>
          <w:lang w:val="es-ES_tradnl"/>
        </w:rPr>
      </w:pPr>
      <w:r>
        <w:rPr>
          <w:rFonts w:eastAsia="Times New Roman" w:cs="Times New Roman"/>
          <w:i/>
          <w:lang w:val="es-ES_tradnl"/>
        </w:rPr>
        <w:t xml:space="preserve">- </w:t>
      </w:r>
      <w:r w:rsidR="00651503" w:rsidRPr="005651A2">
        <w:rPr>
          <w:rFonts w:eastAsia="Times New Roman" w:cs="Times New Roman"/>
          <w:i/>
          <w:lang w:val="es-ES_tradnl"/>
        </w:rPr>
        <w:t>Solidaridad y cooperación en actividades grupales.</w:t>
      </w:r>
    </w:p>
    <w:p w:rsidR="00651503" w:rsidRPr="005651A2" w:rsidRDefault="005651A2" w:rsidP="005651A2">
      <w:pPr>
        <w:spacing w:after="0" w:line="240" w:lineRule="atLeast"/>
        <w:ind w:left="1843"/>
        <w:jc w:val="both"/>
        <w:rPr>
          <w:rFonts w:eastAsia="Times New Roman" w:cs="Times New Roman"/>
          <w:i/>
          <w:lang w:val="es-ES_tradnl"/>
        </w:rPr>
      </w:pPr>
      <w:r>
        <w:rPr>
          <w:rFonts w:eastAsia="Times New Roman" w:cs="Times New Roman"/>
          <w:i/>
          <w:lang w:val="es-ES_tradnl"/>
        </w:rPr>
        <w:t xml:space="preserve">- </w:t>
      </w:r>
      <w:r w:rsidR="00651503" w:rsidRPr="005651A2">
        <w:rPr>
          <w:rFonts w:eastAsia="Times New Roman" w:cs="Times New Roman"/>
          <w:i/>
          <w:lang w:val="es-ES_tradnl"/>
        </w:rPr>
        <w:t>Respeto hacia docentes y compañeros.</w:t>
      </w:r>
    </w:p>
    <w:p w:rsidR="00651503" w:rsidRPr="005651A2" w:rsidRDefault="005651A2" w:rsidP="005651A2">
      <w:pPr>
        <w:spacing w:after="0" w:line="240" w:lineRule="atLeast"/>
        <w:ind w:left="1843"/>
        <w:jc w:val="both"/>
        <w:rPr>
          <w:rFonts w:eastAsia="Times New Roman" w:cs="Times New Roman"/>
          <w:i/>
          <w:lang w:val="es-ES_tradnl"/>
        </w:rPr>
      </w:pPr>
      <w:r>
        <w:rPr>
          <w:rFonts w:eastAsia="Times New Roman" w:cs="Times New Roman"/>
          <w:i/>
          <w:lang w:val="es-ES_tradnl"/>
        </w:rPr>
        <w:t xml:space="preserve">- </w:t>
      </w:r>
      <w:r w:rsidR="00651503" w:rsidRPr="005651A2">
        <w:rPr>
          <w:rFonts w:eastAsia="Times New Roman" w:cs="Times New Roman"/>
          <w:i/>
          <w:lang w:val="es-ES_tradnl"/>
        </w:rPr>
        <w:t xml:space="preserve">Responsabilidad para disponer de los materiales de estudio en tiempo y en forma. </w:t>
      </w:r>
    </w:p>
    <w:p w:rsidR="00651503" w:rsidRPr="005651A2" w:rsidRDefault="00651503" w:rsidP="005651A2">
      <w:pPr>
        <w:spacing w:after="0" w:line="240" w:lineRule="atLeast"/>
        <w:ind w:left="1843"/>
        <w:jc w:val="both"/>
        <w:rPr>
          <w:rFonts w:eastAsia="Times New Roman" w:cs="Times New Roman"/>
          <w:lang w:val="es-ES_tradnl"/>
        </w:rPr>
      </w:pPr>
    </w:p>
    <w:p w:rsidR="00651503" w:rsidRPr="005651A2" w:rsidRDefault="00651503"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Para est</w:t>
      </w:r>
      <w:r w:rsidR="00C62775" w:rsidRPr="005651A2">
        <w:rPr>
          <w:rFonts w:eastAsia="Times New Roman" w:cs="Times New Roman"/>
          <w:lang w:val="es-ES_tradnl"/>
        </w:rPr>
        <w:t>a evaluación</w:t>
      </w:r>
      <w:r w:rsidRPr="005651A2">
        <w:rPr>
          <w:rFonts w:eastAsia="Times New Roman" w:cs="Times New Roman"/>
          <w:lang w:val="es-ES_tradnl"/>
        </w:rPr>
        <w:t xml:space="preserve"> se utilizará la escala: </w:t>
      </w:r>
      <w:r w:rsidRPr="005651A2">
        <w:rPr>
          <w:rFonts w:eastAsia="Times New Roman" w:cs="Times New Roman"/>
          <w:b/>
          <w:bCs/>
          <w:lang w:val="es-ES_tradnl"/>
        </w:rPr>
        <w:sym w:font="Symbol" w:char="F02B"/>
      </w:r>
      <w:r w:rsidR="00C62775" w:rsidRPr="005651A2">
        <w:rPr>
          <w:rFonts w:eastAsia="Times New Roman" w:cs="Times New Roman"/>
          <w:b/>
          <w:bCs/>
          <w:lang w:val="es-ES_tradnl"/>
        </w:rPr>
        <w:t xml:space="preserve"> </w:t>
      </w:r>
      <w:r w:rsidRPr="005651A2">
        <w:rPr>
          <w:rFonts w:eastAsia="Times New Roman" w:cs="Times New Roman"/>
          <w:b/>
          <w:bCs/>
          <w:lang w:val="es-ES_tradnl"/>
        </w:rPr>
        <w:t>;</w:t>
      </w:r>
      <w:r w:rsidR="00F74C27" w:rsidRPr="005651A2">
        <w:rPr>
          <w:rFonts w:eastAsia="Times New Roman" w:cs="Times New Roman"/>
          <w:b/>
          <w:bCs/>
          <w:lang w:val="es-ES_tradnl"/>
        </w:rPr>
        <w:t xml:space="preserve"> </w:t>
      </w:r>
      <w:r w:rsidR="00F74C27" w:rsidRPr="005651A2">
        <w:rPr>
          <w:rFonts w:eastAsia="Times New Roman" w:cs="Times New Roman"/>
          <w:b/>
          <w:bCs/>
          <w:lang w:val="es-ES_tradnl"/>
        </w:rPr>
        <w:sym w:font="Symbol" w:char="F02D"/>
      </w:r>
      <w:r w:rsidR="00F74C27" w:rsidRPr="005651A2">
        <w:rPr>
          <w:rFonts w:eastAsia="Times New Roman" w:cs="Times New Roman"/>
          <w:b/>
          <w:bCs/>
          <w:lang w:val="es-ES_tradnl"/>
        </w:rPr>
        <w:t xml:space="preserve"> </w:t>
      </w:r>
      <w:r w:rsidRPr="005651A2">
        <w:rPr>
          <w:rFonts w:eastAsia="Times New Roman" w:cs="Times New Roman"/>
          <w:b/>
          <w:bCs/>
          <w:lang w:val="es-ES_tradnl"/>
        </w:rPr>
        <w:t xml:space="preserve">; </w:t>
      </w:r>
      <w:r w:rsidR="00F74C27" w:rsidRPr="005651A2">
        <w:rPr>
          <w:rFonts w:eastAsia="Times New Roman" w:cs="Times New Roman"/>
          <w:b/>
          <w:bCs/>
          <w:lang w:val="es-ES_tradnl"/>
        </w:rPr>
        <w:sym w:font="Symbol" w:char="F0B1"/>
      </w:r>
      <w:r w:rsidRPr="005651A2">
        <w:rPr>
          <w:rFonts w:eastAsia="Times New Roman" w:cs="Times New Roman"/>
          <w:lang w:val="es-ES_tradnl"/>
        </w:rPr>
        <w:t xml:space="preserve">.  Se consignará por lo menos una vez en el primer cuatrimestre y dos veces en el segundo cuatrimestre en cada asignatura. De este seguimiento, surgirá la </w:t>
      </w:r>
      <w:r w:rsidR="00C62775" w:rsidRPr="005651A2">
        <w:rPr>
          <w:rFonts w:eastAsia="Times New Roman" w:cs="Times New Roman"/>
          <w:lang w:val="es-ES_tradnl"/>
        </w:rPr>
        <w:t>S</w:t>
      </w:r>
      <w:r w:rsidRPr="005651A2">
        <w:rPr>
          <w:rFonts w:eastAsia="Times New Roman" w:cs="Times New Roman"/>
          <w:lang w:val="es-ES_tradnl"/>
        </w:rPr>
        <w:t xml:space="preserve">íntesis </w:t>
      </w:r>
      <w:r w:rsidR="00C62775" w:rsidRPr="005651A2">
        <w:rPr>
          <w:rFonts w:eastAsia="Times New Roman" w:cs="Times New Roman"/>
          <w:lang w:val="es-ES_tradnl"/>
        </w:rPr>
        <w:t>A</w:t>
      </w:r>
      <w:r w:rsidRPr="005651A2">
        <w:rPr>
          <w:rFonts w:eastAsia="Times New Roman" w:cs="Times New Roman"/>
          <w:lang w:val="es-ES_tradnl"/>
        </w:rPr>
        <w:t xml:space="preserve">ctitudinal. </w:t>
      </w:r>
    </w:p>
    <w:p w:rsidR="001E3611" w:rsidRPr="005651A2" w:rsidRDefault="001E3611" w:rsidP="005651A2">
      <w:pPr>
        <w:spacing w:after="0" w:line="240" w:lineRule="atLeast"/>
        <w:ind w:left="709"/>
        <w:jc w:val="both"/>
        <w:rPr>
          <w:rFonts w:eastAsia="Times New Roman" w:cs="Times New Roman"/>
          <w:lang w:val="es-ES_tradnl"/>
        </w:rPr>
      </w:pPr>
    </w:p>
    <w:p w:rsidR="00F74C27" w:rsidRPr="005651A2" w:rsidRDefault="00F74C27"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 xml:space="preserve">Si la Síntesis Actitudinal es </w:t>
      </w:r>
      <w:r w:rsidRPr="005651A2">
        <w:rPr>
          <w:rFonts w:eastAsia="Times New Roman" w:cs="Times New Roman"/>
          <w:b/>
          <w:bCs/>
          <w:lang w:val="es-ES_tradnl"/>
        </w:rPr>
        <w:sym w:font="Symbol" w:char="F02B"/>
      </w:r>
      <w:r w:rsidRPr="005651A2">
        <w:rPr>
          <w:rFonts w:eastAsia="Times New Roman" w:cs="Times New Roman"/>
          <w:lang w:val="es-ES_tradnl"/>
        </w:rPr>
        <w:t xml:space="preserve"> se </w:t>
      </w:r>
      <w:r w:rsidR="00651503" w:rsidRPr="005651A2">
        <w:rPr>
          <w:rFonts w:eastAsia="Times New Roman" w:cs="Times New Roman"/>
          <w:lang w:val="es-ES_tradnl"/>
        </w:rPr>
        <w:t xml:space="preserve">sumará 5% al </w:t>
      </w:r>
      <w:r w:rsidR="00C62775" w:rsidRPr="005651A2">
        <w:rPr>
          <w:rFonts w:eastAsia="Times New Roman" w:cs="Times New Roman"/>
          <w:lang w:val="es-ES_tradnl"/>
        </w:rPr>
        <w:t>P</w:t>
      </w:r>
      <w:r w:rsidR="00651503" w:rsidRPr="005651A2">
        <w:rPr>
          <w:rFonts w:eastAsia="Times New Roman" w:cs="Times New Roman"/>
          <w:lang w:val="es-ES_tradnl"/>
        </w:rPr>
        <w:t xml:space="preserve">romedio de las </w:t>
      </w:r>
      <w:r w:rsidR="00C62775" w:rsidRPr="005651A2">
        <w:rPr>
          <w:rFonts w:eastAsia="Times New Roman" w:cs="Times New Roman"/>
          <w:lang w:val="es-ES_tradnl"/>
        </w:rPr>
        <w:t>Evalua</w:t>
      </w:r>
      <w:r w:rsidR="00651503" w:rsidRPr="005651A2">
        <w:rPr>
          <w:rFonts w:eastAsia="Times New Roman" w:cs="Times New Roman"/>
          <w:lang w:val="es-ES_tradnl"/>
        </w:rPr>
        <w:t xml:space="preserve">ciones </w:t>
      </w:r>
      <w:r w:rsidR="00C62775" w:rsidRPr="005651A2">
        <w:rPr>
          <w:rFonts w:eastAsia="Times New Roman" w:cs="Times New Roman"/>
          <w:lang w:val="es-ES_tradnl"/>
        </w:rPr>
        <w:t>P</w:t>
      </w:r>
      <w:r w:rsidR="00651503" w:rsidRPr="005651A2">
        <w:rPr>
          <w:rFonts w:eastAsia="Times New Roman" w:cs="Times New Roman"/>
          <w:lang w:val="es-ES_tradnl"/>
        </w:rPr>
        <w:t>arciales del segundo cuatrimestre</w:t>
      </w:r>
      <w:r w:rsidRPr="005651A2">
        <w:rPr>
          <w:rFonts w:eastAsia="Times New Roman" w:cs="Times New Roman"/>
          <w:lang w:val="es-ES_tradnl"/>
        </w:rPr>
        <w:t>.</w:t>
      </w:r>
    </w:p>
    <w:p w:rsidR="00F74C27" w:rsidRPr="005651A2" w:rsidRDefault="00F74C27"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 xml:space="preserve">Si la Síntesis Actitudinal es </w:t>
      </w:r>
      <w:r w:rsidRPr="005651A2">
        <w:rPr>
          <w:rFonts w:eastAsia="Times New Roman" w:cs="Times New Roman"/>
          <w:b/>
          <w:bCs/>
          <w:lang w:val="es-ES_tradnl"/>
        </w:rPr>
        <w:sym w:font="Symbol" w:char="F02D"/>
      </w:r>
      <w:r w:rsidRPr="005651A2">
        <w:rPr>
          <w:rFonts w:eastAsia="Times New Roman" w:cs="Times New Roman"/>
          <w:lang w:val="es-ES_tradnl"/>
        </w:rPr>
        <w:t xml:space="preserve"> se restará 5% al Promedio de las Evaluaciones Parciales del segundo cuatrimestre.</w:t>
      </w:r>
    </w:p>
    <w:p w:rsidR="00F74C27" w:rsidRPr="005651A2" w:rsidRDefault="00F74C27"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 xml:space="preserve">Si la Síntesis Actitudinal es </w:t>
      </w:r>
      <w:r w:rsidRPr="005651A2">
        <w:rPr>
          <w:rFonts w:eastAsia="Times New Roman" w:cs="Times New Roman"/>
          <w:b/>
          <w:bCs/>
          <w:lang w:val="es-ES_tradnl"/>
        </w:rPr>
        <w:sym w:font="Symbol" w:char="F0B1"/>
      </w:r>
      <w:r w:rsidRPr="005651A2">
        <w:rPr>
          <w:rFonts w:eastAsia="Times New Roman" w:cs="Times New Roman"/>
          <w:lang w:val="es-ES_tradnl"/>
        </w:rPr>
        <w:t xml:space="preserve">  no modificará el Promedio de las Evaluaciones Parciales del segundo cuatrimestre.</w:t>
      </w:r>
    </w:p>
    <w:p w:rsidR="00651503" w:rsidRPr="005651A2" w:rsidRDefault="00651503" w:rsidP="005651A2">
      <w:pPr>
        <w:spacing w:after="0" w:line="240" w:lineRule="atLeast"/>
        <w:ind w:left="709"/>
        <w:jc w:val="both"/>
        <w:rPr>
          <w:rFonts w:eastAsia="Times New Roman" w:cs="Times New Roman"/>
          <w:lang w:val="es-ES_tradnl"/>
        </w:rPr>
      </w:pPr>
    </w:p>
    <w:p w:rsidR="00F74C27" w:rsidRPr="005651A2" w:rsidRDefault="00F74C27" w:rsidP="005651A2">
      <w:pPr>
        <w:spacing w:after="0" w:line="240" w:lineRule="atLeast"/>
        <w:ind w:left="709"/>
        <w:jc w:val="both"/>
        <w:rPr>
          <w:rFonts w:cs="Times New Roman"/>
          <w:lang w:val="es-AR"/>
        </w:rPr>
      </w:pPr>
      <w:r w:rsidRPr="005651A2">
        <w:rPr>
          <w:rFonts w:eastAsia="Times New Roman" w:cs="Times New Roman"/>
          <w:lang w:val="es-ES_tradnl"/>
        </w:rPr>
        <w:t xml:space="preserve">3. </w:t>
      </w:r>
      <w:r w:rsidRPr="005651A2">
        <w:rPr>
          <w:rFonts w:cs="Times New Roman"/>
          <w:iCs/>
          <w:lang w:val="es-AR"/>
        </w:rPr>
        <w:t>Al cierre de cada cuatrimestre se realizará una evaluación cuatrimestral por unidad curricular, integradora de los contenidos desarrollados en el cuatrimestre</w:t>
      </w:r>
      <w:r w:rsidR="001E3611" w:rsidRPr="005651A2">
        <w:rPr>
          <w:rFonts w:cs="Times New Roman"/>
          <w:iCs/>
          <w:lang w:val="es-AR"/>
        </w:rPr>
        <w:t>.</w:t>
      </w:r>
      <w:r w:rsidRPr="005651A2">
        <w:rPr>
          <w:rFonts w:cs="Times New Roman"/>
          <w:iCs/>
          <w:lang w:val="es-AR"/>
        </w:rPr>
        <w:t xml:space="preserve"> </w:t>
      </w:r>
    </w:p>
    <w:p w:rsidR="00651503" w:rsidRDefault="00651503" w:rsidP="005651A2">
      <w:pPr>
        <w:spacing w:after="0" w:line="240" w:lineRule="atLeast"/>
        <w:ind w:left="709"/>
        <w:jc w:val="both"/>
        <w:rPr>
          <w:rFonts w:eastAsia="Times New Roman" w:cs="Times New Roman"/>
          <w:lang w:val="es-AR"/>
        </w:rPr>
      </w:pPr>
    </w:p>
    <w:p w:rsidR="007433D0" w:rsidRPr="005651A2" w:rsidRDefault="007433D0" w:rsidP="005651A2">
      <w:pPr>
        <w:spacing w:after="0" w:line="240" w:lineRule="atLeast"/>
        <w:ind w:left="709"/>
        <w:jc w:val="both"/>
        <w:rPr>
          <w:rFonts w:eastAsia="Times New Roman" w:cs="Times New Roman"/>
          <w:lang w:val="es-AR"/>
        </w:rPr>
      </w:pPr>
    </w:p>
    <w:p w:rsidR="00A920E8" w:rsidRPr="005651A2" w:rsidRDefault="00651503"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4</w:t>
      </w:r>
      <w:r w:rsidR="001D039A" w:rsidRPr="005651A2">
        <w:rPr>
          <w:rFonts w:eastAsia="Times New Roman" w:cs="Times New Roman"/>
          <w:lang w:val="es-ES_tradnl"/>
        </w:rPr>
        <w:t>.</w:t>
      </w:r>
      <w:r w:rsidR="00E57C33" w:rsidRPr="005651A2">
        <w:rPr>
          <w:rFonts w:eastAsia="Times New Roman" w:cs="Times New Roman"/>
          <w:lang w:val="es-ES_tradnl"/>
        </w:rPr>
        <w:t xml:space="preserve"> </w:t>
      </w:r>
      <w:r w:rsidR="001D039A" w:rsidRPr="005651A2">
        <w:rPr>
          <w:rFonts w:eastAsia="Times New Roman" w:cs="Times New Roman"/>
          <w:lang w:val="es-ES_tradnl"/>
        </w:rPr>
        <w:t xml:space="preserve">El </w:t>
      </w:r>
      <w:r w:rsidR="005B448D" w:rsidRPr="005651A2">
        <w:rPr>
          <w:rFonts w:eastAsia="Times New Roman" w:cs="Times New Roman"/>
          <w:lang w:val="es-ES_tradnl"/>
        </w:rPr>
        <w:t>“</w:t>
      </w:r>
      <w:r w:rsidR="00E57C33" w:rsidRPr="005651A2">
        <w:rPr>
          <w:rFonts w:eastAsia="Times New Roman" w:cs="Times New Roman"/>
          <w:b/>
          <w:i/>
          <w:lang w:val="es-ES_tradnl"/>
        </w:rPr>
        <w:t>Resultado d</w:t>
      </w:r>
      <w:r w:rsidR="005B448D" w:rsidRPr="005651A2">
        <w:rPr>
          <w:rFonts w:eastAsia="Times New Roman" w:cs="Times New Roman"/>
          <w:b/>
          <w:i/>
          <w:lang w:val="es-ES_tradnl"/>
        </w:rPr>
        <w:t>el 1er. cuatrimestre</w:t>
      </w:r>
      <w:r w:rsidR="005B448D" w:rsidRPr="005651A2">
        <w:rPr>
          <w:rFonts w:eastAsia="Times New Roman" w:cs="Times New Roman"/>
          <w:lang w:val="es-ES_tradnl"/>
        </w:rPr>
        <w:t>”</w:t>
      </w:r>
      <w:r w:rsidR="00E57C33" w:rsidRPr="005651A2">
        <w:rPr>
          <w:rFonts w:eastAsia="Times New Roman" w:cs="Times New Roman"/>
          <w:lang w:val="es-ES_tradnl"/>
        </w:rPr>
        <w:t xml:space="preserve"> será el promedio entre: la calificación obtenida en la evaluación cuatrimestral y el promedio de las evaluaciones parciales</w:t>
      </w:r>
      <w:r w:rsidR="00A920E8" w:rsidRPr="005651A2">
        <w:rPr>
          <w:rFonts w:eastAsia="Times New Roman" w:cs="Times New Roman"/>
          <w:lang w:val="es-ES_tradnl"/>
        </w:rPr>
        <w:t>.</w:t>
      </w:r>
    </w:p>
    <w:p w:rsidR="0061005F" w:rsidRPr="005651A2" w:rsidRDefault="0061005F" w:rsidP="005651A2">
      <w:pPr>
        <w:spacing w:after="0" w:line="240" w:lineRule="atLeast"/>
        <w:ind w:left="709"/>
        <w:jc w:val="both"/>
        <w:rPr>
          <w:rFonts w:eastAsia="Times New Roman" w:cs="Times New Roman"/>
          <w:lang w:val="es-ES_tradnl"/>
        </w:rPr>
      </w:pPr>
    </w:p>
    <w:p w:rsidR="00A920E8" w:rsidRPr="005651A2" w:rsidRDefault="00A920E8"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El “</w:t>
      </w:r>
      <w:r w:rsidRPr="005651A2">
        <w:rPr>
          <w:rFonts w:eastAsia="Times New Roman" w:cs="Times New Roman"/>
          <w:b/>
          <w:i/>
          <w:lang w:val="es-ES_tradnl"/>
        </w:rPr>
        <w:t>Resultado del 2do. cuatrimestre</w:t>
      </w:r>
      <w:r w:rsidRPr="005651A2">
        <w:rPr>
          <w:rFonts w:eastAsia="Times New Roman" w:cs="Times New Roman"/>
          <w:lang w:val="es-ES_tradnl"/>
        </w:rPr>
        <w:t>” será el promedio entre: la calificación obtenida en la evaluación cuatrimestral y la “</w:t>
      </w:r>
      <w:r w:rsidRPr="005651A2">
        <w:rPr>
          <w:rFonts w:eastAsia="Times New Roman" w:cs="Times New Roman"/>
          <w:b/>
          <w:i/>
          <w:lang w:val="es-ES_tradnl"/>
        </w:rPr>
        <w:t>Calificación según actitudinal</w:t>
      </w:r>
      <w:r w:rsidRPr="005651A2">
        <w:rPr>
          <w:rFonts w:eastAsia="Times New Roman" w:cs="Times New Roman"/>
          <w:lang w:val="es-ES_tradnl"/>
        </w:rPr>
        <w:t>”. Esta última es la que se obtiene como consecuencia de la aplicación de la “</w:t>
      </w:r>
      <w:r w:rsidRPr="005651A2">
        <w:rPr>
          <w:rFonts w:eastAsia="Times New Roman" w:cs="Times New Roman"/>
          <w:b/>
          <w:i/>
          <w:lang w:val="es-ES_tradnl"/>
        </w:rPr>
        <w:t>Síntesis Actitudinal</w:t>
      </w:r>
      <w:r w:rsidRPr="005651A2">
        <w:rPr>
          <w:rFonts w:eastAsia="Times New Roman" w:cs="Times New Roman"/>
          <w:lang w:val="es-ES_tradnl"/>
        </w:rPr>
        <w:t>” al promedio de las evaluaciones parciales.</w:t>
      </w:r>
    </w:p>
    <w:p w:rsidR="0061005F" w:rsidRPr="005651A2" w:rsidRDefault="0061005F" w:rsidP="005651A2">
      <w:pPr>
        <w:spacing w:after="0" w:line="240" w:lineRule="atLeast"/>
        <w:ind w:left="709"/>
        <w:jc w:val="both"/>
        <w:rPr>
          <w:rFonts w:eastAsia="Times New Roman" w:cs="Times New Roman"/>
          <w:lang w:val="es-ES_tradnl"/>
        </w:rPr>
      </w:pPr>
    </w:p>
    <w:p w:rsidR="00A920E8" w:rsidRPr="005651A2" w:rsidRDefault="00A920E8"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 xml:space="preserve">El </w:t>
      </w:r>
      <w:r w:rsidR="000D04D3" w:rsidRPr="005651A2">
        <w:rPr>
          <w:rFonts w:eastAsia="Times New Roman" w:cs="Times New Roman"/>
          <w:lang w:val="es-ES_tradnl"/>
        </w:rPr>
        <w:t>“</w:t>
      </w:r>
      <w:r w:rsidRPr="005651A2">
        <w:rPr>
          <w:rFonts w:eastAsia="Times New Roman" w:cs="Times New Roman"/>
          <w:b/>
          <w:i/>
          <w:lang w:val="es-ES_tradnl"/>
        </w:rPr>
        <w:t xml:space="preserve">Resultado </w:t>
      </w:r>
      <w:r w:rsidR="000D04D3" w:rsidRPr="005651A2">
        <w:rPr>
          <w:rFonts w:eastAsia="Times New Roman" w:cs="Times New Roman"/>
          <w:b/>
          <w:i/>
          <w:lang w:val="es-ES_tradnl"/>
        </w:rPr>
        <w:t>A</w:t>
      </w:r>
      <w:r w:rsidRPr="005651A2">
        <w:rPr>
          <w:rFonts w:eastAsia="Times New Roman" w:cs="Times New Roman"/>
          <w:b/>
          <w:i/>
          <w:lang w:val="es-ES_tradnl"/>
        </w:rPr>
        <w:t>nual</w:t>
      </w:r>
      <w:r w:rsidR="000D04D3" w:rsidRPr="005651A2">
        <w:rPr>
          <w:rFonts w:eastAsia="Times New Roman" w:cs="Times New Roman"/>
          <w:lang w:val="es-ES_tradnl"/>
        </w:rPr>
        <w:t>”</w:t>
      </w:r>
      <w:r w:rsidRPr="005651A2">
        <w:rPr>
          <w:rFonts w:eastAsia="Times New Roman" w:cs="Times New Roman"/>
          <w:lang w:val="es-ES_tradnl"/>
        </w:rPr>
        <w:t xml:space="preserve"> será el promedio obtenido entre el Resultado del 1er. y 2do. cuatrimestre.</w:t>
      </w:r>
    </w:p>
    <w:p w:rsidR="001E3611" w:rsidRDefault="001E3611" w:rsidP="005651A2">
      <w:pPr>
        <w:spacing w:after="0" w:line="240" w:lineRule="atLeast"/>
        <w:ind w:left="709"/>
        <w:jc w:val="both"/>
        <w:rPr>
          <w:rFonts w:eastAsia="Times New Roman" w:cs="Times New Roman"/>
          <w:lang w:val="es-ES_tradnl"/>
        </w:rPr>
      </w:pPr>
    </w:p>
    <w:p w:rsidR="007433D0" w:rsidRPr="005651A2" w:rsidRDefault="007433D0" w:rsidP="005651A2">
      <w:pPr>
        <w:spacing w:after="0" w:line="240" w:lineRule="atLeast"/>
        <w:ind w:left="709"/>
        <w:jc w:val="both"/>
        <w:rPr>
          <w:rFonts w:eastAsia="Times New Roman" w:cs="Times New Roman"/>
          <w:lang w:val="es-ES_tradnl"/>
        </w:rPr>
      </w:pPr>
    </w:p>
    <w:p w:rsidR="005651A2" w:rsidRPr="005651A2" w:rsidRDefault="00651503"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 xml:space="preserve">5. </w:t>
      </w:r>
      <w:r w:rsidR="000D04D3" w:rsidRPr="005651A2">
        <w:rPr>
          <w:rFonts w:eastAsia="Times New Roman" w:cs="Times New Roman"/>
          <w:lang w:val="es-ES_tradnl"/>
        </w:rPr>
        <w:t xml:space="preserve">La </w:t>
      </w:r>
      <w:r w:rsidR="000D04D3" w:rsidRPr="009015B3">
        <w:rPr>
          <w:rFonts w:eastAsia="Times New Roman" w:cs="Times New Roman"/>
          <w:b/>
          <w:sz w:val="24"/>
          <w:lang w:val="es-ES_tradnl"/>
        </w:rPr>
        <w:t>promoción</w:t>
      </w:r>
      <w:r w:rsidR="000D04D3" w:rsidRPr="005651A2">
        <w:rPr>
          <w:rFonts w:eastAsia="Times New Roman" w:cs="Times New Roman"/>
          <w:lang w:val="es-ES_tradnl"/>
        </w:rPr>
        <w:t xml:space="preserve"> de cada asignatura se logrará sólo si el Resultado </w:t>
      </w:r>
      <w:r w:rsidRPr="005651A2">
        <w:rPr>
          <w:rFonts w:eastAsia="Times New Roman" w:cs="Times New Roman"/>
          <w:lang w:val="es-ES_tradnl"/>
        </w:rPr>
        <w:t xml:space="preserve">Anual </w:t>
      </w:r>
      <w:r w:rsidR="000D04D3" w:rsidRPr="005651A2">
        <w:rPr>
          <w:rFonts w:eastAsia="Times New Roman" w:cs="Times New Roman"/>
          <w:lang w:val="es-ES_tradnl"/>
        </w:rPr>
        <w:t>es igual o mayor que 70%, siempre que el resultado del segundo cuatrimestre sea igual o mayor a 60% y la calificación de la segunda evaluación cuatrimestral sea igual o mayor que 40%.</w:t>
      </w:r>
      <w:r w:rsidRPr="005651A2">
        <w:rPr>
          <w:rFonts w:eastAsia="Times New Roman" w:cs="Times New Roman"/>
          <w:lang w:val="es-ES_tradnl"/>
        </w:rPr>
        <w:t xml:space="preserve"> </w:t>
      </w:r>
      <w:r w:rsidR="004F1A78" w:rsidRPr="005651A2">
        <w:rPr>
          <w:rFonts w:eastAsia="Times New Roman" w:cs="Times New Roman"/>
          <w:lang w:val="es-ES_tradnl"/>
        </w:rPr>
        <w:t>E</w:t>
      </w:r>
      <w:r w:rsidR="001E7BCF" w:rsidRPr="005651A2">
        <w:rPr>
          <w:rFonts w:eastAsia="Times New Roman" w:cs="Times New Roman"/>
          <w:lang w:val="es-ES_tradnl"/>
        </w:rPr>
        <w:t xml:space="preserve">stas condiciones </w:t>
      </w:r>
      <w:r w:rsidR="004F1A78" w:rsidRPr="005651A2">
        <w:rPr>
          <w:rFonts w:eastAsia="Times New Roman" w:cs="Times New Roman"/>
          <w:lang w:val="es-ES_tradnl"/>
        </w:rPr>
        <w:t>queda</w:t>
      </w:r>
      <w:r w:rsidR="001E7BCF" w:rsidRPr="005651A2">
        <w:rPr>
          <w:rFonts w:eastAsia="Times New Roman" w:cs="Times New Roman"/>
          <w:lang w:val="es-ES_tradnl"/>
        </w:rPr>
        <w:t>n</w:t>
      </w:r>
      <w:r w:rsidR="004F1A78" w:rsidRPr="005651A2">
        <w:rPr>
          <w:rFonts w:eastAsia="Times New Roman" w:cs="Times New Roman"/>
          <w:lang w:val="es-ES_tradnl"/>
        </w:rPr>
        <w:t xml:space="preserve"> expresad</w:t>
      </w:r>
      <w:r w:rsidR="001E7BCF" w:rsidRPr="005651A2">
        <w:rPr>
          <w:rFonts w:eastAsia="Times New Roman" w:cs="Times New Roman"/>
          <w:lang w:val="es-ES_tradnl"/>
        </w:rPr>
        <w:t>as</w:t>
      </w:r>
      <w:r w:rsidR="004F1A78" w:rsidRPr="005651A2">
        <w:rPr>
          <w:rFonts w:eastAsia="Times New Roman" w:cs="Times New Roman"/>
          <w:lang w:val="es-ES_tradnl"/>
        </w:rPr>
        <w:t xml:space="preserve"> en el siguiente cuadro:</w:t>
      </w:r>
    </w:p>
    <w:p w:rsidR="004F1A78" w:rsidRPr="005651A2" w:rsidRDefault="004F1A78" w:rsidP="005651A2">
      <w:pPr>
        <w:spacing w:after="0" w:line="240" w:lineRule="atLeast"/>
        <w:ind w:left="709"/>
        <w:jc w:val="both"/>
        <w:rPr>
          <w:rFonts w:eastAsia="Times New Roman" w:cs="Times New Roman"/>
          <w:lang w:val="es-ES_tradnl"/>
        </w:rPr>
      </w:pPr>
    </w:p>
    <w:tbl>
      <w:tblPr>
        <w:tblStyle w:val="Tablaconcuadrcula"/>
        <w:tblW w:w="0" w:type="auto"/>
        <w:tblInd w:w="709" w:type="dxa"/>
        <w:tblLook w:val="04A0" w:firstRow="1" w:lastRow="0" w:firstColumn="1" w:lastColumn="0" w:noHBand="0" w:noVBand="1"/>
      </w:tblPr>
      <w:tblGrid>
        <w:gridCol w:w="1941"/>
        <w:gridCol w:w="1868"/>
        <w:gridCol w:w="1802"/>
        <w:gridCol w:w="1802"/>
        <w:gridCol w:w="1840"/>
      </w:tblGrid>
      <w:tr w:rsidR="005651A2" w:rsidTr="005651A2">
        <w:trPr>
          <w:trHeight w:val="680"/>
        </w:trPr>
        <w:tc>
          <w:tcPr>
            <w:tcW w:w="2050" w:type="dxa"/>
            <w:vAlign w:val="center"/>
          </w:tcPr>
          <w:p w:rsidR="005651A2" w:rsidRDefault="005651A2" w:rsidP="005651A2">
            <w:pPr>
              <w:spacing w:line="240" w:lineRule="atLeast"/>
              <w:jc w:val="center"/>
              <w:rPr>
                <w:rFonts w:eastAsia="Times New Roman" w:cs="Times New Roman"/>
              </w:rPr>
            </w:pPr>
            <w:r>
              <w:rPr>
                <w:rFonts w:eastAsia="Times New Roman" w:cs="Times New Roman"/>
              </w:rPr>
              <w:t>1er.</w:t>
            </w:r>
          </w:p>
          <w:p w:rsidR="005651A2" w:rsidRDefault="005651A2" w:rsidP="005651A2">
            <w:pPr>
              <w:spacing w:line="240" w:lineRule="atLeast"/>
              <w:jc w:val="center"/>
              <w:rPr>
                <w:rFonts w:eastAsia="Times New Roman" w:cs="Times New Roman"/>
              </w:rPr>
            </w:pPr>
            <w:r>
              <w:rPr>
                <w:rFonts w:eastAsia="Times New Roman" w:cs="Times New Roman"/>
              </w:rPr>
              <w:t>cuatrimestre</w:t>
            </w:r>
          </w:p>
        </w:tc>
        <w:tc>
          <w:tcPr>
            <w:tcW w:w="3885" w:type="dxa"/>
            <w:gridSpan w:val="2"/>
            <w:vAlign w:val="center"/>
          </w:tcPr>
          <w:p w:rsidR="005651A2" w:rsidRDefault="005651A2" w:rsidP="005651A2">
            <w:pPr>
              <w:spacing w:line="240" w:lineRule="atLeast"/>
              <w:jc w:val="center"/>
              <w:rPr>
                <w:rFonts w:eastAsia="Times New Roman" w:cs="Times New Roman"/>
              </w:rPr>
            </w:pPr>
            <w:r>
              <w:rPr>
                <w:rFonts w:eastAsia="Times New Roman" w:cs="Times New Roman"/>
              </w:rPr>
              <w:t>2do.</w:t>
            </w:r>
          </w:p>
          <w:p w:rsidR="005651A2" w:rsidRDefault="005651A2" w:rsidP="005651A2">
            <w:pPr>
              <w:spacing w:line="240" w:lineRule="atLeast"/>
              <w:jc w:val="center"/>
              <w:rPr>
                <w:rFonts w:eastAsia="Times New Roman" w:cs="Times New Roman"/>
              </w:rPr>
            </w:pPr>
            <w:r>
              <w:rPr>
                <w:rFonts w:eastAsia="Times New Roman" w:cs="Times New Roman"/>
              </w:rPr>
              <w:t>cuatrimestre</w:t>
            </w:r>
          </w:p>
        </w:tc>
        <w:tc>
          <w:tcPr>
            <w:tcW w:w="1943" w:type="dxa"/>
            <w:vMerge w:val="restart"/>
            <w:vAlign w:val="center"/>
          </w:tcPr>
          <w:p w:rsidR="005651A2" w:rsidRDefault="005651A2" w:rsidP="005651A2">
            <w:pPr>
              <w:spacing w:line="240" w:lineRule="atLeast"/>
              <w:jc w:val="center"/>
              <w:rPr>
                <w:rFonts w:eastAsia="Times New Roman" w:cs="Times New Roman"/>
              </w:rPr>
            </w:pPr>
            <w:r>
              <w:rPr>
                <w:rFonts w:eastAsia="Times New Roman" w:cs="Times New Roman"/>
              </w:rPr>
              <w:t>Resultado</w:t>
            </w:r>
          </w:p>
          <w:p w:rsidR="005651A2" w:rsidRDefault="005651A2" w:rsidP="005651A2">
            <w:pPr>
              <w:spacing w:line="240" w:lineRule="atLeast"/>
              <w:jc w:val="center"/>
              <w:rPr>
                <w:rFonts w:eastAsia="Times New Roman" w:cs="Times New Roman"/>
              </w:rPr>
            </w:pPr>
            <w:r>
              <w:rPr>
                <w:rFonts w:eastAsia="Times New Roman" w:cs="Times New Roman"/>
              </w:rPr>
              <w:t>anual</w:t>
            </w:r>
          </w:p>
        </w:tc>
        <w:tc>
          <w:tcPr>
            <w:tcW w:w="1943" w:type="dxa"/>
            <w:vMerge w:val="restart"/>
            <w:vAlign w:val="center"/>
          </w:tcPr>
          <w:p w:rsidR="005651A2" w:rsidRDefault="005651A2" w:rsidP="005651A2">
            <w:pPr>
              <w:spacing w:line="240" w:lineRule="atLeast"/>
              <w:jc w:val="center"/>
              <w:rPr>
                <w:rFonts w:eastAsia="Times New Roman" w:cs="Times New Roman"/>
              </w:rPr>
            </w:pPr>
          </w:p>
        </w:tc>
      </w:tr>
      <w:tr w:rsidR="005651A2" w:rsidTr="005651A2">
        <w:trPr>
          <w:trHeight w:val="680"/>
        </w:trPr>
        <w:tc>
          <w:tcPr>
            <w:tcW w:w="2050" w:type="dxa"/>
            <w:vAlign w:val="center"/>
          </w:tcPr>
          <w:p w:rsidR="005651A2" w:rsidRDefault="005651A2" w:rsidP="005651A2">
            <w:pPr>
              <w:spacing w:line="240" w:lineRule="atLeast"/>
              <w:jc w:val="center"/>
              <w:rPr>
                <w:rFonts w:eastAsia="Times New Roman" w:cs="Times New Roman"/>
              </w:rPr>
            </w:pPr>
            <w:r>
              <w:rPr>
                <w:rFonts w:eastAsia="Times New Roman" w:cs="Times New Roman"/>
              </w:rPr>
              <w:t>Resultado</w:t>
            </w:r>
          </w:p>
        </w:tc>
        <w:tc>
          <w:tcPr>
            <w:tcW w:w="1942" w:type="dxa"/>
            <w:vAlign w:val="center"/>
          </w:tcPr>
          <w:p w:rsidR="005651A2" w:rsidRDefault="005651A2" w:rsidP="005651A2">
            <w:pPr>
              <w:spacing w:line="240" w:lineRule="atLeast"/>
              <w:jc w:val="center"/>
              <w:rPr>
                <w:rFonts w:eastAsia="Times New Roman" w:cs="Times New Roman"/>
              </w:rPr>
            </w:pPr>
            <w:r>
              <w:rPr>
                <w:rFonts w:eastAsia="Times New Roman" w:cs="Times New Roman"/>
              </w:rPr>
              <w:t>Cuatrimestral</w:t>
            </w:r>
          </w:p>
        </w:tc>
        <w:tc>
          <w:tcPr>
            <w:tcW w:w="1943" w:type="dxa"/>
            <w:vAlign w:val="center"/>
          </w:tcPr>
          <w:p w:rsidR="005651A2" w:rsidRDefault="005651A2" w:rsidP="005651A2">
            <w:pPr>
              <w:spacing w:line="240" w:lineRule="atLeast"/>
              <w:jc w:val="center"/>
              <w:rPr>
                <w:rFonts w:eastAsia="Times New Roman" w:cs="Times New Roman"/>
              </w:rPr>
            </w:pPr>
            <w:r>
              <w:rPr>
                <w:rFonts w:eastAsia="Times New Roman" w:cs="Times New Roman"/>
              </w:rPr>
              <w:t>Resultado</w:t>
            </w:r>
          </w:p>
        </w:tc>
        <w:tc>
          <w:tcPr>
            <w:tcW w:w="1943" w:type="dxa"/>
            <w:vMerge/>
            <w:vAlign w:val="center"/>
          </w:tcPr>
          <w:p w:rsidR="005651A2" w:rsidRDefault="005651A2" w:rsidP="005651A2">
            <w:pPr>
              <w:spacing w:line="240" w:lineRule="atLeast"/>
              <w:jc w:val="center"/>
              <w:rPr>
                <w:rFonts w:eastAsia="Times New Roman" w:cs="Times New Roman"/>
              </w:rPr>
            </w:pPr>
          </w:p>
        </w:tc>
        <w:tc>
          <w:tcPr>
            <w:tcW w:w="1943" w:type="dxa"/>
            <w:vMerge/>
            <w:vAlign w:val="center"/>
          </w:tcPr>
          <w:p w:rsidR="005651A2" w:rsidRDefault="005651A2" w:rsidP="005651A2">
            <w:pPr>
              <w:spacing w:line="240" w:lineRule="atLeast"/>
              <w:jc w:val="center"/>
              <w:rPr>
                <w:rFonts w:eastAsia="Times New Roman" w:cs="Times New Roman"/>
              </w:rPr>
            </w:pPr>
          </w:p>
        </w:tc>
      </w:tr>
      <w:tr w:rsidR="005651A2" w:rsidTr="005651A2">
        <w:trPr>
          <w:trHeight w:val="680"/>
        </w:trPr>
        <w:tc>
          <w:tcPr>
            <w:tcW w:w="2050" w:type="dxa"/>
            <w:vAlign w:val="center"/>
          </w:tcPr>
          <w:p w:rsidR="005651A2" w:rsidRDefault="005651A2" w:rsidP="005651A2">
            <w:pPr>
              <w:spacing w:line="240" w:lineRule="atLeast"/>
              <w:jc w:val="center"/>
              <w:rPr>
                <w:rFonts w:eastAsia="Times New Roman" w:cs="Times New Roman"/>
              </w:rPr>
            </w:pPr>
            <w:r>
              <w:rPr>
                <w:rFonts w:eastAsia="Times New Roman" w:cs="Times New Roman"/>
              </w:rPr>
              <w:t>0 - 100</w:t>
            </w:r>
          </w:p>
        </w:tc>
        <w:tc>
          <w:tcPr>
            <w:tcW w:w="1942" w:type="dxa"/>
            <w:vAlign w:val="center"/>
          </w:tcPr>
          <w:p w:rsidR="005651A2" w:rsidRDefault="005651A2" w:rsidP="005651A2">
            <w:pPr>
              <w:spacing w:line="240" w:lineRule="atLeast"/>
              <w:jc w:val="center"/>
              <w:rPr>
                <w:rFonts w:eastAsia="Times New Roman" w:cs="Times New Roman"/>
              </w:rPr>
            </w:pPr>
            <w:r>
              <w:rPr>
                <w:rFonts w:eastAsia="Times New Roman" w:cs="Times New Roman"/>
              </w:rPr>
              <w:t>40 - 100</w:t>
            </w:r>
          </w:p>
        </w:tc>
        <w:tc>
          <w:tcPr>
            <w:tcW w:w="1943" w:type="dxa"/>
            <w:vAlign w:val="center"/>
          </w:tcPr>
          <w:p w:rsidR="005651A2" w:rsidRDefault="005651A2" w:rsidP="005651A2">
            <w:pPr>
              <w:spacing w:line="240" w:lineRule="atLeast"/>
              <w:jc w:val="center"/>
              <w:rPr>
                <w:rFonts w:eastAsia="Times New Roman" w:cs="Times New Roman"/>
              </w:rPr>
            </w:pPr>
            <w:r>
              <w:rPr>
                <w:rFonts w:eastAsia="Times New Roman" w:cs="Times New Roman"/>
              </w:rPr>
              <w:t>60 - 100</w:t>
            </w:r>
          </w:p>
        </w:tc>
        <w:tc>
          <w:tcPr>
            <w:tcW w:w="1943" w:type="dxa"/>
            <w:vAlign w:val="center"/>
          </w:tcPr>
          <w:p w:rsidR="005651A2" w:rsidRDefault="005651A2" w:rsidP="005651A2">
            <w:pPr>
              <w:spacing w:line="240" w:lineRule="atLeast"/>
              <w:jc w:val="center"/>
              <w:rPr>
                <w:rFonts w:eastAsia="Times New Roman" w:cs="Times New Roman"/>
              </w:rPr>
            </w:pPr>
            <w:r>
              <w:rPr>
                <w:rFonts w:eastAsia="Times New Roman" w:cs="Times New Roman"/>
              </w:rPr>
              <w:t>70 - 100</w:t>
            </w:r>
          </w:p>
        </w:tc>
        <w:tc>
          <w:tcPr>
            <w:tcW w:w="1943" w:type="dxa"/>
            <w:vAlign w:val="center"/>
          </w:tcPr>
          <w:p w:rsidR="005651A2" w:rsidRDefault="005651A2" w:rsidP="005651A2">
            <w:pPr>
              <w:spacing w:line="240" w:lineRule="atLeast"/>
              <w:jc w:val="center"/>
              <w:rPr>
                <w:rFonts w:eastAsia="Times New Roman" w:cs="Times New Roman"/>
              </w:rPr>
            </w:pPr>
            <w:r>
              <w:rPr>
                <w:rFonts w:eastAsia="Times New Roman" w:cs="Times New Roman"/>
              </w:rPr>
              <w:t>Promociona</w:t>
            </w:r>
          </w:p>
        </w:tc>
      </w:tr>
    </w:tbl>
    <w:p w:rsidR="004F1A78" w:rsidRPr="005651A2" w:rsidRDefault="004F1A78" w:rsidP="005651A2">
      <w:pPr>
        <w:spacing w:after="0" w:line="240" w:lineRule="atLeast"/>
        <w:ind w:left="709"/>
        <w:jc w:val="both"/>
        <w:rPr>
          <w:rFonts w:eastAsia="Times New Roman" w:cs="Times New Roman"/>
          <w:lang w:val="es-ES_tradnl"/>
        </w:rPr>
      </w:pPr>
    </w:p>
    <w:p w:rsidR="004F1A78" w:rsidRPr="005651A2" w:rsidRDefault="004F1A78" w:rsidP="005651A2">
      <w:pPr>
        <w:spacing w:after="0" w:line="240" w:lineRule="atLeast"/>
        <w:ind w:left="709"/>
        <w:jc w:val="both"/>
        <w:rPr>
          <w:rFonts w:eastAsia="Times New Roman" w:cs="Times New Roman"/>
          <w:lang w:val="es-ES_tradnl"/>
        </w:rPr>
      </w:pPr>
    </w:p>
    <w:p w:rsidR="00CC551F" w:rsidRPr="005651A2" w:rsidRDefault="00706A07" w:rsidP="005651A2">
      <w:pPr>
        <w:spacing w:after="0" w:line="240" w:lineRule="atLeast"/>
        <w:ind w:left="709"/>
        <w:jc w:val="both"/>
        <w:rPr>
          <w:rFonts w:cs="Times New Roman"/>
          <w:iCs/>
          <w:lang w:val="es-AR"/>
        </w:rPr>
      </w:pPr>
      <w:r w:rsidRPr="005651A2">
        <w:rPr>
          <w:rFonts w:eastAsia="Times New Roman" w:cs="Times New Roman"/>
          <w:lang w:val="es-ES_tradnl"/>
        </w:rPr>
        <w:lastRenderedPageBreak/>
        <w:t xml:space="preserve">6. En caso de no obtener la promoción el alumno </w:t>
      </w:r>
      <w:r w:rsidRPr="005651A2">
        <w:rPr>
          <w:rFonts w:cs="Times New Roman"/>
          <w:iCs/>
          <w:lang w:val="es-AR"/>
        </w:rPr>
        <w:t>podrá recuperar el primer cuatrimestre, el segundo cuatrimestre o ambos, dependiendo de los resultados obtenidos</w:t>
      </w:r>
      <w:r w:rsidR="00CC551F" w:rsidRPr="005651A2">
        <w:rPr>
          <w:rFonts w:cs="Times New Roman"/>
          <w:iCs/>
          <w:lang w:val="es-AR"/>
        </w:rPr>
        <w:t xml:space="preserve"> </w:t>
      </w:r>
      <w:r w:rsidR="001E7BCF" w:rsidRPr="005651A2">
        <w:rPr>
          <w:rFonts w:cs="Times New Roman"/>
          <w:iCs/>
          <w:lang w:val="es-AR"/>
        </w:rPr>
        <w:t>en las distintas instancias que</w:t>
      </w:r>
      <w:r w:rsidR="00CC551F" w:rsidRPr="005651A2">
        <w:rPr>
          <w:rFonts w:cs="Times New Roman"/>
          <w:iCs/>
          <w:lang w:val="es-AR"/>
        </w:rPr>
        <w:t xml:space="preserve"> se expone</w:t>
      </w:r>
      <w:r w:rsidR="001E7BCF" w:rsidRPr="005651A2">
        <w:rPr>
          <w:rFonts w:cs="Times New Roman"/>
          <w:iCs/>
          <w:lang w:val="es-AR"/>
        </w:rPr>
        <w:t>n</w:t>
      </w:r>
      <w:r w:rsidR="00CC551F" w:rsidRPr="005651A2">
        <w:rPr>
          <w:rFonts w:cs="Times New Roman"/>
          <w:iCs/>
          <w:lang w:val="es-AR"/>
        </w:rPr>
        <w:t xml:space="preserve"> en el siguiente cuadro</w:t>
      </w:r>
      <w:r w:rsidR="001E7BCF" w:rsidRPr="005651A2">
        <w:rPr>
          <w:rFonts w:cs="Times New Roman"/>
          <w:iCs/>
          <w:lang w:val="es-AR"/>
        </w:rPr>
        <w:t>:</w:t>
      </w:r>
    </w:p>
    <w:p w:rsidR="00CC551F" w:rsidRPr="005651A2" w:rsidRDefault="00CC551F" w:rsidP="00706A07">
      <w:pPr>
        <w:spacing w:after="0" w:line="240" w:lineRule="atLeast"/>
        <w:jc w:val="both"/>
        <w:rPr>
          <w:rFonts w:cs="Times New Roman"/>
          <w:iCs/>
          <w:lang w:val="es-AR"/>
        </w:rPr>
      </w:pPr>
    </w:p>
    <w:tbl>
      <w:tblPr>
        <w:tblStyle w:val="Tablaconcuadrcula"/>
        <w:tblpPr w:leftFromText="141" w:rightFromText="141" w:vertAnchor="text" w:horzAnchor="margin" w:tblpXSpec="center" w:tblpY="-6"/>
        <w:tblW w:w="9208" w:type="dxa"/>
        <w:tblLook w:val="04A0" w:firstRow="1" w:lastRow="0" w:firstColumn="1" w:lastColumn="0" w:noHBand="0" w:noVBand="1"/>
      </w:tblPr>
      <w:tblGrid>
        <w:gridCol w:w="1758"/>
        <w:gridCol w:w="1544"/>
        <w:gridCol w:w="1626"/>
        <w:gridCol w:w="1189"/>
        <w:gridCol w:w="1512"/>
        <w:gridCol w:w="1579"/>
      </w:tblGrid>
      <w:tr w:rsidR="005651A2" w:rsidRPr="005651A2" w:rsidTr="005651A2">
        <w:trPr>
          <w:trHeight w:val="986"/>
        </w:trPr>
        <w:tc>
          <w:tcPr>
            <w:tcW w:w="1758" w:type="dxa"/>
            <w:vAlign w:val="center"/>
          </w:tcPr>
          <w:p w:rsidR="005651A2" w:rsidRPr="005651A2" w:rsidRDefault="005651A2" w:rsidP="005651A2">
            <w:pPr>
              <w:jc w:val="center"/>
            </w:pPr>
            <w:r w:rsidRPr="005651A2">
              <w:t>1er. cuatrimestre</w:t>
            </w:r>
          </w:p>
        </w:tc>
        <w:tc>
          <w:tcPr>
            <w:tcW w:w="3170" w:type="dxa"/>
            <w:gridSpan w:val="2"/>
            <w:vAlign w:val="center"/>
          </w:tcPr>
          <w:p w:rsidR="005651A2" w:rsidRPr="005651A2" w:rsidRDefault="005651A2" w:rsidP="005651A2">
            <w:pPr>
              <w:jc w:val="center"/>
            </w:pPr>
            <w:r w:rsidRPr="005651A2">
              <w:t>2do. cuatrimestre</w:t>
            </w:r>
          </w:p>
        </w:tc>
        <w:tc>
          <w:tcPr>
            <w:tcW w:w="1189" w:type="dxa"/>
            <w:vMerge w:val="restart"/>
            <w:vAlign w:val="center"/>
          </w:tcPr>
          <w:p w:rsidR="005651A2" w:rsidRDefault="005651A2" w:rsidP="005651A2">
            <w:pPr>
              <w:jc w:val="center"/>
            </w:pPr>
            <w:r>
              <w:t xml:space="preserve">Resultado </w:t>
            </w:r>
          </w:p>
          <w:p w:rsidR="005651A2" w:rsidRPr="005651A2" w:rsidRDefault="005651A2" w:rsidP="005651A2">
            <w:pPr>
              <w:jc w:val="center"/>
            </w:pPr>
            <w:r>
              <w:t>anual</w:t>
            </w:r>
          </w:p>
        </w:tc>
        <w:tc>
          <w:tcPr>
            <w:tcW w:w="1512" w:type="dxa"/>
            <w:vMerge w:val="restart"/>
            <w:vAlign w:val="center"/>
          </w:tcPr>
          <w:p w:rsidR="005651A2" w:rsidRPr="005651A2" w:rsidRDefault="005651A2" w:rsidP="005651A2">
            <w:pPr>
              <w:jc w:val="center"/>
            </w:pPr>
            <w:r w:rsidRPr="005651A2">
              <w:t>Recupera</w:t>
            </w:r>
          </w:p>
          <w:p w:rsidR="005651A2" w:rsidRPr="005651A2" w:rsidRDefault="005651A2" w:rsidP="005651A2">
            <w:pPr>
              <w:jc w:val="center"/>
            </w:pPr>
            <w:r w:rsidRPr="005651A2">
              <w:t>1er. cuatrimestre</w:t>
            </w:r>
          </w:p>
        </w:tc>
        <w:tc>
          <w:tcPr>
            <w:tcW w:w="1579" w:type="dxa"/>
            <w:vMerge w:val="restart"/>
            <w:vAlign w:val="center"/>
          </w:tcPr>
          <w:p w:rsidR="005651A2" w:rsidRPr="005651A2" w:rsidRDefault="005651A2" w:rsidP="005651A2">
            <w:pPr>
              <w:jc w:val="center"/>
            </w:pPr>
            <w:r w:rsidRPr="005651A2">
              <w:t xml:space="preserve">Recupera </w:t>
            </w:r>
          </w:p>
          <w:p w:rsidR="005651A2" w:rsidRPr="005651A2" w:rsidRDefault="005651A2" w:rsidP="005651A2">
            <w:pPr>
              <w:jc w:val="center"/>
            </w:pPr>
            <w:r w:rsidRPr="005651A2">
              <w:t>2do. cuatrimestre</w:t>
            </w:r>
          </w:p>
        </w:tc>
      </w:tr>
      <w:tr w:rsidR="005651A2" w:rsidRPr="005651A2" w:rsidTr="005651A2">
        <w:trPr>
          <w:trHeight w:val="493"/>
        </w:trPr>
        <w:tc>
          <w:tcPr>
            <w:tcW w:w="1758" w:type="dxa"/>
            <w:vAlign w:val="center"/>
          </w:tcPr>
          <w:p w:rsidR="005651A2" w:rsidRPr="005651A2" w:rsidRDefault="005651A2" w:rsidP="005651A2">
            <w:pPr>
              <w:jc w:val="center"/>
            </w:pPr>
            <w:r w:rsidRPr="005651A2">
              <w:t>Resultado</w:t>
            </w:r>
          </w:p>
        </w:tc>
        <w:tc>
          <w:tcPr>
            <w:tcW w:w="1544" w:type="dxa"/>
            <w:vAlign w:val="center"/>
          </w:tcPr>
          <w:p w:rsidR="005651A2" w:rsidRPr="005651A2" w:rsidRDefault="005651A2" w:rsidP="005651A2">
            <w:pPr>
              <w:jc w:val="center"/>
            </w:pPr>
            <w:r w:rsidRPr="005651A2">
              <w:t>Cuatrimestral</w:t>
            </w:r>
          </w:p>
        </w:tc>
        <w:tc>
          <w:tcPr>
            <w:tcW w:w="1626" w:type="dxa"/>
            <w:vAlign w:val="center"/>
          </w:tcPr>
          <w:p w:rsidR="005651A2" w:rsidRPr="005651A2" w:rsidRDefault="005651A2" w:rsidP="005651A2">
            <w:pPr>
              <w:jc w:val="center"/>
            </w:pPr>
            <w:r w:rsidRPr="005651A2">
              <w:t>Resultado</w:t>
            </w:r>
          </w:p>
        </w:tc>
        <w:tc>
          <w:tcPr>
            <w:tcW w:w="1189" w:type="dxa"/>
            <w:vMerge/>
            <w:vAlign w:val="center"/>
          </w:tcPr>
          <w:p w:rsidR="005651A2" w:rsidRPr="005651A2" w:rsidRDefault="005651A2" w:rsidP="005651A2">
            <w:pPr>
              <w:jc w:val="center"/>
            </w:pPr>
          </w:p>
        </w:tc>
        <w:tc>
          <w:tcPr>
            <w:tcW w:w="1512" w:type="dxa"/>
            <w:vMerge/>
          </w:tcPr>
          <w:p w:rsidR="005651A2" w:rsidRPr="005651A2" w:rsidRDefault="005651A2" w:rsidP="005651A2">
            <w:pPr>
              <w:jc w:val="center"/>
            </w:pPr>
          </w:p>
        </w:tc>
        <w:tc>
          <w:tcPr>
            <w:tcW w:w="1579" w:type="dxa"/>
            <w:vMerge/>
            <w:vAlign w:val="center"/>
          </w:tcPr>
          <w:p w:rsidR="005651A2" w:rsidRPr="005651A2" w:rsidRDefault="005651A2" w:rsidP="005651A2">
            <w:pPr>
              <w:jc w:val="center"/>
            </w:pPr>
          </w:p>
        </w:tc>
      </w:tr>
      <w:tr w:rsidR="005651A2" w:rsidRPr="005651A2" w:rsidTr="005651A2">
        <w:trPr>
          <w:trHeight w:val="493"/>
        </w:trPr>
        <w:tc>
          <w:tcPr>
            <w:tcW w:w="1758" w:type="dxa"/>
            <w:vAlign w:val="center"/>
          </w:tcPr>
          <w:p w:rsidR="005651A2" w:rsidRPr="005651A2" w:rsidRDefault="005651A2" w:rsidP="005651A2">
            <w:pPr>
              <w:jc w:val="center"/>
            </w:pPr>
            <w:r w:rsidRPr="005651A2">
              <w:t>0 - 69</w:t>
            </w:r>
          </w:p>
        </w:tc>
        <w:tc>
          <w:tcPr>
            <w:tcW w:w="1544" w:type="dxa"/>
            <w:vAlign w:val="center"/>
          </w:tcPr>
          <w:p w:rsidR="005651A2" w:rsidRPr="005651A2" w:rsidRDefault="005651A2" w:rsidP="005651A2">
            <w:pPr>
              <w:jc w:val="center"/>
            </w:pPr>
            <w:r w:rsidRPr="005651A2">
              <w:t xml:space="preserve"> indistinto</w:t>
            </w:r>
          </w:p>
        </w:tc>
        <w:tc>
          <w:tcPr>
            <w:tcW w:w="1626" w:type="dxa"/>
            <w:vAlign w:val="center"/>
          </w:tcPr>
          <w:p w:rsidR="005651A2" w:rsidRPr="005651A2" w:rsidRDefault="005651A2" w:rsidP="005651A2">
            <w:pPr>
              <w:jc w:val="center"/>
            </w:pPr>
            <w:r w:rsidRPr="005651A2">
              <w:t>70 - 100</w:t>
            </w:r>
          </w:p>
        </w:tc>
        <w:tc>
          <w:tcPr>
            <w:tcW w:w="1189" w:type="dxa"/>
            <w:vAlign w:val="center"/>
          </w:tcPr>
          <w:p w:rsidR="005651A2" w:rsidRPr="005651A2" w:rsidRDefault="005651A2" w:rsidP="005651A2">
            <w:pPr>
              <w:jc w:val="center"/>
            </w:pPr>
            <w:r>
              <w:t>0 - 69</w:t>
            </w:r>
          </w:p>
        </w:tc>
        <w:tc>
          <w:tcPr>
            <w:tcW w:w="1512" w:type="dxa"/>
            <w:vAlign w:val="center"/>
          </w:tcPr>
          <w:p w:rsidR="005651A2" w:rsidRPr="005651A2" w:rsidRDefault="005651A2" w:rsidP="005651A2">
            <w:pPr>
              <w:jc w:val="center"/>
            </w:pPr>
            <w:r w:rsidRPr="005651A2">
              <w:t>X</w:t>
            </w:r>
          </w:p>
        </w:tc>
        <w:tc>
          <w:tcPr>
            <w:tcW w:w="1579" w:type="dxa"/>
            <w:vAlign w:val="center"/>
          </w:tcPr>
          <w:p w:rsidR="005651A2" w:rsidRPr="005651A2" w:rsidRDefault="005651A2" w:rsidP="005651A2">
            <w:pPr>
              <w:jc w:val="center"/>
            </w:pPr>
          </w:p>
        </w:tc>
      </w:tr>
      <w:tr w:rsidR="005651A2" w:rsidRPr="005651A2" w:rsidTr="005651A2">
        <w:trPr>
          <w:trHeight w:val="493"/>
        </w:trPr>
        <w:tc>
          <w:tcPr>
            <w:tcW w:w="1758" w:type="dxa"/>
            <w:vAlign w:val="center"/>
          </w:tcPr>
          <w:p w:rsidR="005651A2" w:rsidRPr="005651A2" w:rsidRDefault="005651A2" w:rsidP="005651A2">
            <w:pPr>
              <w:jc w:val="center"/>
            </w:pPr>
            <w:r w:rsidRPr="005651A2">
              <w:t>70 - 100</w:t>
            </w:r>
          </w:p>
        </w:tc>
        <w:tc>
          <w:tcPr>
            <w:tcW w:w="1544" w:type="dxa"/>
            <w:vAlign w:val="center"/>
          </w:tcPr>
          <w:p w:rsidR="005651A2" w:rsidRPr="005651A2" w:rsidRDefault="005651A2" w:rsidP="005651A2">
            <w:pPr>
              <w:jc w:val="center"/>
            </w:pPr>
            <w:r w:rsidRPr="005651A2">
              <w:t>indistinto</w:t>
            </w:r>
          </w:p>
        </w:tc>
        <w:tc>
          <w:tcPr>
            <w:tcW w:w="1626" w:type="dxa"/>
            <w:vAlign w:val="center"/>
          </w:tcPr>
          <w:p w:rsidR="005651A2" w:rsidRPr="005651A2" w:rsidRDefault="005651A2" w:rsidP="005651A2">
            <w:pPr>
              <w:jc w:val="center"/>
            </w:pPr>
            <w:r w:rsidRPr="005651A2">
              <w:t>0 - 69</w:t>
            </w:r>
          </w:p>
        </w:tc>
        <w:tc>
          <w:tcPr>
            <w:tcW w:w="1189" w:type="dxa"/>
            <w:vAlign w:val="center"/>
          </w:tcPr>
          <w:p w:rsidR="005651A2" w:rsidRPr="005651A2" w:rsidRDefault="005651A2" w:rsidP="005651A2">
            <w:pPr>
              <w:jc w:val="center"/>
            </w:pPr>
            <w:r>
              <w:t>0 - 69</w:t>
            </w:r>
          </w:p>
        </w:tc>
        <w:tc>
          <w:tcPr>
            <w:tcW w:w="1512" w:type="dxa"/>
            <w:vAlign w:val="center"/>
          </w:tcPr>
          <w:p w:rsidR="005651A2" w:rsidRPr="005651A2" w:rsidRDefault="005651A2" w:rsidP="005651A2">
            <w:pPr>
              <w:jc w:val="center"/>
            </w:pPr>
          </w:p>
        </w:tc>
        <w:tc>
          <w:tcPr>
            <w:tcW w:w="1579" w:type="dxa"/>
            <w:vAlign w:val="center"/>
          </w:tcPr>
          <w:p w:rsidR="005651A2" w:rsidRPr="005651A2" w:rsidRDefault="005651A2" w:rsidP="005651A2">
            <w:pPr>
              <w:jc w:val="center"/>
            </w:pPr>
            <w:r w:rsidRPr="005651A2">
              <w:t>X</w:t>
            </w:r>
          </w:p>
        </w:tc>
      </w:tr>
      <w:tr w:rsidR="005651A2" w:rsidRPr="005651A2" w:rsidTr="005651A2">
        <w:trPr>
          <w:trHeight w:val="493"/>
        </w:trPr>
        <w:tc>
          <w:tcPr>
            <w:tcW w:w="1758" w:type="dxa"/>
            <w:vAlign w:val="center"/>
          </w:tcPr>
          <w:p w:rsidR="005651A2" w:rsidRPr="005651A2" w:rsidRDefault="005651A2" w:rsidP="005651A2">
            <w:pPr>
              <w:jc w:val="center"/>
            </w:pPr>
            <w:r w:rsidRPr="005651A2">
              <w:t>indistinto</w:t>
            </w:r>
          </w:p>
        </w:tc>
        <w:tc>
          <w:tcPr>
            <w:tcW w:w="1544" w:type="dxa"/>
            <w:vAlign w:val="center"/>
          </w:tcPr>
          <w:p w:rsidR="005651A2" w:rsidRPr="005651A2" w:rsidRDefault="005651A2" w:rsidP="005651A2">
            <w:pPr>
              <w:jc w:val="center"/>
            </w:pPr>
            <w:r w:rsidRPr="005651A2">
              <w:t>indistinto</w:t>
            </w:r>
          </w:p>
        </w:tc>
        <w:tc>
          <w:tcPr>
            <w:tcW w:w="1626" w:type="dxa"/>
            <w:vAlign w:val="center"/>
          </w:tcPr>
          <w:p w:rsidR="005651A2" w:rsidRPr="005651A2" w:rsidRDefault="005651A2" w:rsidP="005651A2">
            <w:pPr>
              <w:jc w:val="center"/>
            </w:pPr>
            <w:r w:rsidRPr="005651A2">
              <w:t>0 - 59</w:t>
            </w:r>
          </w:p>
        </w:tc>
        <w:tc>
          <w:tcPr>
            <w:tcW w:w="1189" w:type="dxa"/>
            <w:vAlign w:val="center"/>
          </w:tcPr>
          <w:p w:rsidR="005651A2" w:rsidRPr="005651A2" w:rsidRDefault="005651A2" w:rsidP="005651A2">
            <w:pPr>
              <w:jc w:val="center"/>
            </w:pPr>
            <w:r>
              <w:t>70 - 100</w:t>
            </w:r>
          </w:p>
        </w:tc>
        <w:tc>
          <w:tcPr>
            <w:tcW w:w="1512" w:type="dxa"/>
            <w:vAlign w:val="center"/>
          </w:tcPr>
          <w:p w:rsidR="005651A2" w:rsidRPr="005651A2" w:rsidRDefault="005651A2" w:rsidP="005651A2">
            <w:pPr>
              <w:jc w:val="center"/>
            </w:pPr>
          </w:p>
        </w:tc>
        <w:tc>
          <w:tcPr>
            <w:tcW w:w="1579" w:type="dxa"/>
            <w:vAlign w:val="center"/>
          </w:tcPr>
          <w:p w:rsidR="005651A2" w:rsidRPr="005651A2" w:rsidRDefault="005651A2" w:rsidP="005651A2">
            <w:pPr>
              <w:jc w:val="center"/>
            </w:pPr>
            <w:r w:rsidRPr="005651A2">
              <w:t>X</w:t>
            </w:r>
          </w:p>
        </w:tc>
      </w:tr>
      <w:tr w:rsidR="005651A2" w:rsidRPr="005651A2" w:rsidTr="005651A2">
        <w:trPr>
          <w:trHeight w:val="493"/>
        </w:trPr>
        <w:tc>
          <w:tcPr>
            <w:tcW w:w="1758" w:type="dxa"/>
            <w:vAlign w:val="center"/>
          </w:tcPr>
          <w:p w:rsidR="005651A2" w:rsidRPr="005651A2" w:rsidRDefault="005651A2" w:rsidP="005651A2">
            <w:pPr>
              <w:jc w:val="center"/>
            </w:pPr>
            <w:r w:rsidRPr="005651A2">
              <w:t>indistinto</w:t>
            </w:r>
          </w:p>
        </w:tc>
        <w:tc>
          <w:tcPr>
            <w:tcW w:w="1544" w:type="dxa"/>
            <w:vAlign w:val="center"/>
          </w:tcPr>
          <w:p w:rsidR="005651A2" w:rsidRPr="005651A2" w:rsidRDefault="005651A2" w:rsidP="005651A2">
            <w:pPr>
              <w:jc w:val="center"/>
            </w:pPr>
            <w:r w:rsidRPr="005651A2">
              <w:t>0 - 38</w:t>
            </w:r>
          </w:p>
        </w:tc>
        <w:tc>
          <w:tcPr>
            <w:tcW w:w="1626" w:type="dxa"/>
            <w:vAlign w:val="center"/>
          </w:tcPr>
          <w:p w:rsidR="005651A2" w:rsidRPr="005651A2" w:rsidRDefault="005651A2" w:rsidP="005651A2">
            <w:pPr>
              <w:jc w:val="center"/>
            </w:pPr>
            <w:r w:rsidRPr="005651A2">
              <w:t>indistinto</w:t>
            </w:r>
          </w:p>
        </w:tc>
        <w:tc>
          <w:tcPr>
            <w:tcW w:w="1189" w:type="dxa"/>
            <w:vAlign w:val="center"/>
          </w:tcPr>
          <w:p w:rsidR="005651A2" w:rsidRPr="005651A2" w:rsidRDefault="005651A2" w:rsidP="005651A2">
            <w:pPr>
              <w:jc w:val="center"/>
            </w:pPr>
            <w:r>
              <w:t>70 - 100</w:t>
            </w:r>
          </w:p>
        </w:tc>
        <w:tc>
          <w:tcPr>
            <w:tcW w:w="1512" w:type="dxa"/>
            <w:vAlign w:val="center"/>
          </w:tcPr>
          <w:p w:rsidR="005651A2" w:rsidRPr="005651A2" w:rsidRDefault="005651A2" w:rsidP="005651A2">
            <w:pPr>
              <w:jc w:val="center"/>
            </w:pPr>
          </w:p>
        </w:tc>
        <w:tc>
          <w:tcPr>
            <w:tcW w:w="1579" w:type="dxa"/>
            <w:vAlign w:val="center"/>
          </w:tcPr>
          <w:p w:rsidR="005651A2" w:rsidRPr="005651A2" w:rsidRDefault="005651A2" w:rsidP="005651A2">
            <w:pPr>
              <w:jc w:val="center"/>
            </w:pPr>
            <w:r w:rsidRPr="005651A2">
              <w:t>X</w:t>
            </w:r>
          </w:p>
        </w:tc>
      </w:tr>
      <w:tr w:rsidR="005651A2" w:rsidRPr="005651A2" w:rsidTr="005651A2">
        <w:trPr>
          <w:trHeight w:val="467"/>
        </w:trPr>
        <w:tc>
          <w:tcPr>
            <w:tcW w:w="1758" w:type="dxa"/>
            <w:vAlign w:val="center"/>
          </w:tcPr>
          <w:p w:rsidR="005651A2" w:rsidRPr="005651A2" w:rsidRDefault="005651A2" w:rsidP="005651A2">
            <w:pPr>
              <w:jc w:val="center"/>
            </w:pPr>
            <w:r w:rsidRPr="005651A2">
              <w:t>0 - 69</w:t>
            </w:r>
          </w:p>
        </w:tc>
        <w:tc>
          <w:tcPr>
            <w:tcW w:w="1544" w:type="dxa"/>
            <w:vAlign w:val="center"/>
          </w:tcPr>
          <w:p w:rsidR="005651A2" w:rsidRPr="005651A2" w:rsidRDefault="005651A2" w:rsidP="005651A2">
            <w:pPr>
              <w:jc w:val="center"/>
            </w:pPr>
            <w:r w:rsidRPr="005651A2">
              <w:t>indistinto</w:t>
            </w:r>
          </w:p>
        </w:tc>
        <w:tc>
          <w:tcPr>
            <w:tcW w:w="1626" w:type="dxa"/>
            <w:vAlign w:val="center"/>
          </w:tcPr>
          <w:p w:rsidR="005651A2" w:rsidRPr="005651A2" w:rsidRDefault="005651A2" w:rsidP="005651A2">
            <w:pPr>
              <w:jc w:val="center"/>
            </w:pPr>
            <w:r w:rsidRPr="005651A2">
              <w:t>0 - 69</w:t>
            </w:r>
          </w:p>
        </w:tc>
        <w:tc>
          <w:tcPr>
            <w:tcW w:w="1189" w:type="dxa"/>
            <w:vAlign w:val="center"/>
          </w:tcPr>
          <w:p w:rsidR="005651A2" w:rsidRPr="005651A2" w:rsidRDefault="005651A2" w:rsidP="005651A2">
            <w:pPr>
              <w:jc w:val="center"/>
            </w:pPr>
            <w:r>
              <w:t>0 - 69</w:t>
            </w:r>
          </w:p>
        </w:tc>
        <w:tc>
          <w:tcPr>
            <w:tcW w:w="1512" w:type="dxa"/>
            <w:vAlign w:val="center"/>
          </w:tcPr>
          <w:p w:rsidR="005651A2" w:rsidRPr="005651A2" w:rsidRDefault="005651A2" w:rsidP="005651A2">
            <w:pPr>
              <w:jc w:val="center"/>
            </w:pPr>
            <w:r w:rsidRPr="005651A2">
              <w:t>X</w:t>
            </w:r>
          </w:p>
        </w:tc>
        <w:tc>
          <w:tcPr>
            <w:tcW w:w="1579" w:type="dxa"/>
            <w:vAlign w:val="center"/>
          </w:tcPr>
          <w:p w:rsidR="005651A2" w:rsidRPr="005651A2" w:rsidRDefault="005651A2" w:rsidP="005651A2">
            <w:pPr>
              <w:jc w:val="center"/>
            </w:pPr>
            <w:r w:rsidRPr="005651A2">
              <w:t>X</w:t>
            </w:r>
          </w:p>
        </w:tc>
      </w:tr>
    </w:tbl>
    <w:p w:rsidR="00CC551F" w:rsidRPr="005651A2" w:rsidRDefault="00CC551F" w:rsidP="00706A07">
      <w:pPr>
        <w:spacing w:after="0" w:line="240" w:lineRule="atLeast"/>
        <w:jc w:val="both"/>
        <w:rPr>
          <w:rFonts w:cs="Times New Roman"/>
          <w:iCs/>
          <w:lang w:val="es-AR"/>
        </w:rPr>
      </w:pPr>
    </w:p>
    <w:p w:rsidR="00B12366" w:rsidRPr="005651A2" w:rsidRDefault="0091521F" w:rsidP="005651A2">
      <w:pPr>
        <w:spacing w:after="0" w:line="240" w:lineRule="atLeast"/>
        <w:ind w:left="709"/>
        <w:jc w:val="both"/>
        <w:rPr>
          <w:rFonts w:eastAsia="Times New Roman" w:cs="Times New Roman"/>
          <w:lang w:val="es-ES_tradnl"/>
        </w:rPr>
      </w:pPr>
      <w:r w:rsidRPr="005651A2">
        <w:rPr>
          <w:rFonts w:cs="Times New Roman"/>
          <w:iCs/>
          <w:lang w:val="es-AR"/>
        </w:rPr>
        <w:t xml:space="preserve">7. </w:t>
      </w:r>
      <w:r w:rsidR="00706A07" w:rsidRPr="005651A2">
        <w:rPr>
          <w:rFonts w:cs="Times New Roman"/>
          <w:iCs/>
          <w:lang w:val="es-AR"/>
        </w:rPr>
        <w:t>Las evaluaciones de recuperación se desarrollarán en el p</w:t>
      </w:r>
      <w:proofErr w:type="spellStart"/>
      <w:r w:rsidR="00706A07" w:rsidRPr="005651A2">
        <w:rPr>
          <w:rFonts w:eastAsia="Times New Roman" w:cs="Times New Roman"/>
          <w:lang w:val="es-ES_tradnl"/>
        </w:rPr>
        <w:t>er</w:t>
      </w:r>
      <w:r w:rsidR="005651A2">
        <w:rPr>
          <w:rFonts w:eastAsia="Times New Roman" w:cs="Times New Roman"/>
          <w:lang w:val="es-ES_tradnl"/>
        </w:rPr>
        <w:t>í</w:t>
      </w:r>
      <w:r w:rsidR="00706A07" w:rsidRPr="005651A2">
        <w:rPr>
          <w:rFonts w:eastAsia="Times New Roman" w:cs="Times New Roman"/>
          <w:lang w:val="es-ES_tradnl"/>
        </w:rPr>
        <w:t>odo</w:t>
      </w:r>
      <w:proofErr w:type="spellEnd"/>
      <w:r w:rsidR="00706A07" w:rsidRPr="005651A2">
        <w:rPr>
          <w:rFonts w:eastAsia="Times New Roman" w:cs="Times New Roman"/>
          <w:lang w:val="es-ES_tradnl"/>
        </w:rPr>
        <w:t xml:space="preserve"> noviembre-diciembre.</w:t>
      </w:r>
      <w:r w:rsidR="00B12366" w:rsidRPr="005651A2">
        <w:rPr>
          <w:rFonts w:eastAsia="Times New Roman" w:cs="Times New Roman"/>
          <w:lang w:val="es-ES_tradnl"/>
        </w:rPr>
        <w:t xml:space="preserve"> Las mismas </w:t>
      </w:r>
      <w:r w:rsidR="00706A07" w:rsidRPr="005651A2">
        <w:rPr>
          <w:rFonts w:eastAsia="Times New Roman" w:cs="Times New Roman"/>
          <w:lang w:val="es-ES_tradnl"/>
        </w:rPr>
        <w:t xml:space="preserve">serán escritas con una duración de un módulo (80 minutos). </w:t>
      </w:r>
    </w:p>
    <w:p w:rsidR="001E7BCF" w:rsidRPr="005651A2" w:rsidRDefault="001E7BCF" w:rsidP="005651A2">
      <w:pPr>
        <w:spacing w:after="0" w:line="240" w:lineRule="atLeast"/>
        <w:ind w:left="709"/>
        <w:jc w:val="both"/>
        <w:rPr>
          <w:rFonts w:eastAsia="Times New Roman" w:cs="Times New Roman"/>
          <w:lang w:val="es-ES_tradnl"/>
        </w:rPr>
      </w:pPr>
    </w:p>
    <w:p w:rsidR="00EB23F6" w:rsidRPr="005651A2" w:rsidRDefault="0091521F"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 xml:space="preserve">8. </w:t>
      </w:r>
      <w:r w:rsidR="001E7BCF" w:rsidRPr="005651A2">
        <w:rPr>
          <w:rFonts w:eastAsia="Times New Roman" w:cs="Times New Roman"/>
          <w:lang w:val="es-ES_tradnl"/>
        </w:rPr>
        <w:t xml:space="preserve">La </w:t>
      </w:r>
      <w:r w:rsidR="001E7BCF" w:rsidRPr="005651A2">
        <w:rPr>
          <w:rFonts w:eastAsia="Times New Roman" w:cs="Times New Roman"/>
          <w:b/>
          <w:i/>
          <w:lang w:val="es-ES_tradnl"/>
        </w:rPr>
        <w:t>Calificación Final</w:t>
      </w:r>
      <w:r w:rsidR="00EB23F6" w:rsidRPr="005651A2">
        <w:rPr>
          <w:rFonts w:eastAsia="Times New Roman" w:cs="Times New Roman"/>
          <w:lang w:val="es-ES_tradnl"/>
        </w:rPr>
        <w:t>:</w:t>
      </w:r>
    </w:p>
    <w:p w:rsidR="00C44161" w:rsidRPr="005651A2" w:rsidRDefault="00C44161" w:rsidP="005651A2">
      <w:pPr>
        <w:spacing w:after="0" w:line="240" w:lineRule="atLeast"/>
        <w:ind w:left="709"/>
        <w:jc w:val="both"/>
        <w:rPr>
          <w:rFonts w:eastAsia="Times New Roman" w:cs="Times New Roman"/>
          <w:lang w:val="es-ES_tradnl"/>
        </w:rPr>
      </w:pPr>
    </w:p>
    <w:p w:rsidR="00B12366" w:rsidRPr="005651A2" w:rsidRDefault="00EB23F6" w:rsidP="005651A2">
      <w:pPr>
        <w:spacing w:after="0" w:line="240" w:lineRule="atLeast"/>
        <w:ind w:left="993"/>
        <w:jc w:val="both"/>
        <w:rPr>
          <w:rFonts w:eastAsia="Times New Roman" w:cs="Times New Roman"/>
          <w:lang w:val="es-ES_tradnl"/>
        </w:rPr>
      </w:pPr>
      <w:r w:rsidRPr="005651A2">
        <w:rPr>
          <w:rFonts w:eastAsia="Times New Roman" w:cs="Times New Roman"/>
          <w:lang w:val="es-ES_tradnl"/>
        </w:rPr>
        <w:t>-</w:t>
      </w:r>
      <w:r w:rsidR="001E7BCF" w:rsidRPr="005651A2">
        <w:rPr>
          <w:rFonts w:eastAsia="Times New Roman" w:cs="Times New Roman"/>
          <w:lang w:val="es-ES_tradnl"/>
        </w:rPr>
        <w:t xml:space="preserve"> </w:t>
      </w:r>
      <w:r w:rsidR="00DE6D1F" w:rsidRPr="005651A2">
        <w:rPr>
          <w:rFonts w:eastAsia="Times New Roman" w:cs="Times New Roman"/>
          <w:lang w:val="es-ES_tradnl"/>
        </w:rPr>
        <w:t xml:space="preserve">en caso de </w:t>
      </w:r>
      <w:r w:rsidR="00DE6D1F" w:rsidRPr="005651A2">
        <w:rPr>
          <w:rFonts w:eastAsia="Times New Roman" w:cs="Times New Roman"/>
          <w:b/>
          <w:lang w:val="es-ES_tradnl"/>
        </w:rPr>
        <w:t>promoción</w:t>
      </w:r>
      <w:r w:rsidR="00DE6D1F" w:rsidRPr="005651A2">
        <w:rPr>
          <w:rFonts w:eastAsia="Times New Roman" w:cs="Times New Roman"/>
          <w:lang w:val="es-ES_tradnl"/>
        </w:rPr>
        <w:t>, será igual a</w:t>
      </w:r>
      <w:r w:rsidR="001E7BCF" w:rsidRPr="005651A2">
        <w:rPr>
          <w:rFonts w:eastAsia="Times New Roman" w:cs="Times New Roman"/>
          <w:lang w:val="es-ES_tradnl"/>
        </w:rPr>
        <w:t>l Resultado Anual</w:t>
      </w:r>
      <w:r w:rsidR="00DE6D1F" w:rsidRPr="005651A2">
        <w:rPr>
          <w:rFonts w:eastAsia="Times New Roman" w:cs="Times New Roman"/>
          <w:lang w:val="es-ES_tradnl"/>
        </w:rPr>
        <w:t xml:space="preserve"> de la asignatura.</w:t>
      </w:r>
    </w:p>
    <w:p w:rsidR="00C44161" w:rsidRPr="005651A2" w:rsidRDefault="00C44161" w:rsidP="005651A2">
      <w:pPr>
        <w:spacing w:after="0" w:line="240" w:lineRule="atLeast"/>
        <w:ind w:left="993"/>
        <w:jc w:val="both"/>
        <w:rPr>
          <w:rFonts w:eastAsia="Times New Roman" w:cs="Times New Roman"/>
          <w:lang w:val="es-ES_tradnl"/>
        </w:rPr>
      </w:pPr>
    </w:p>
    <w:p w:rsidR="005651A2" w:rsidRDefault="00EB23F6" w:rsidP="005651A2">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 </w:t>
      </w:r>
      <w:r w:rsidR="00DE6D1F" w:rsidRPr="005651A2">
        <w:rPr>
          <w:rFonts w:eastAsia="Times New Roman" w:cs="Times New Roman"/>
          <w:lang w:val="es-ES_tradnl"/>
        </w:rPr>
        <w:t xml:space="preserve">en caso de </w:t>
      </w:r>
      <w:r w:rsidR="00DE6D1F" w:rsidRPr="005651A2">
        <w:rPr>
          <w:rFonts w:eastAsia="Times New Roman" w:cs="Times New Roman"/>
          <w:b/>
          <w:lang w:val="es-ES_tradnl"/>
        </w:rPr>
        <w:t>recuperació</w:t>
      </w:r>
      <w:r w:rsidR="00C44161" w:rsidRPr="005651A2">
        <w:rPr>
          <w:rFonts w:eastAsia="Times New Roman" w:cs="Times New Roman"/>
          <w:b/>
          <w:lang w:val="es-ES_tradnl"/>
        </w:rPr>
        <w:t>n</w:t>
      </w:r>
      <w:r w:rsidR="00DE6D1F" w:rsidRPr="005651A2">
        <w:rPr>
          <w:rFonts w:eastAsia="Times New Roman" w:cs="Times New Roman"/>
          <w:lang w:val="es-ES_tradnl"/>
        </w:rPr>
        <w:t>, será igual a</w:t>
      </w:r>
      <w:r w:rsidRPr="005651A2">
        <w:rPr>
          <w:rFonts w:eastAsia="Times New Roman" w:cs="Times New Roman"/>
          <w:lang w:val="es-ES_tradnl"/>
        </w:rPr>
        <w:t xml:space="preserve">l promedio entre la calificación de la evaluación </w:t>
      </w:r>
      <w:proofErr w:type="spellStart"/>
      <w:r w:rsidRPr="005651A2">
        <w:rPr>
          <w:rFonts w:eastAsia="Times New Roman" w:cs="Times New Roman"/>
          <w:lang w:val="es-ES_tradnl"/>
        </w:rPr>
        <w:t>recuperatoria</w:t>
      </w:r>
      <w:proofErr w:type="spellEnd"/>
      <w:r w:rsidRPr="005651A2">
        <w:rPr>
          <w:rFonts w:eastAsia="Times New Roman" w:cs="Times New Roman"/>
          <w:lang w:val="es-ES_tradnl"/>
        </w:rPr>
        <w:t xml:space="preserve"> </w:t>
      </w:r>
    </w:p>
    <w:p w:rsidR="00C44161" w:rsidRPr="005651A2" w:rsidRDefault="00EB23F6" w:rsidP="005651A2">
      <w:pPr>
        <w:spacing w:after="0" w:line="240" w:lineRule="atLeast"/>
        <w:ind w:left="1134"/>
        <w:jc w:val="both"/>
        <w:rPr>
          <w:rFonts w:eastAsia="Times New Roman" w:cs="Times New Roman"/>
          <w:lang w:val="es-ES_tradnl"/>
        </w:rPr>
      </w:pPr>
      <w:r w:rsidRPr="005651A2">
        <w:rPr>
          <w:rFonts w:eastAsia="Times New Roman" w:cs="Times New Roman"/>
          <w:lang w:val="es-ES_tradnl"/>
        </w:rPr>
        <w:t xml:space="preserve">y el resultado del cuatrimestre </w:t>
      </w:r>
      <w:r w:rsidR="00DE6D1F" w:rsidRPr="005651A2">
        <w:rPr>
          <w:rFonts w:eastAsia="Times New Roman" w:cs="Times New Roman"/>
          <w:lang w:val="es-ES_tradnl"/>
        </w:rPr>
        <w:t xml:space="preserve">aprobado durante el año o el promedio entre las calificaciones de </w:t>
      </w:r>
      <w:r w:rsidR="0091521F" w:rsidRPr="005651A2">
        <w:rPr>
          <w:rFonts w:eastAsia="Times New Roman" w:cs="Times New Roman"/>
          <w:lang w:val="es-ES_tradnl"/>
        </w:rPr>
        <w:t>ambas</w:t>
      </w:r>
      <w:r w:rsidR="00DE6D1F" w:rsidRPr="005651A2">
        <w:rPr>
          <w:rFonts w:eastAsia="Times New Roman" w:cs="Times New Roman"/>
          <w:lang w:val="es-ES_tradnl"/>
        </w:rPr>
        <w:t xml:space="preserve"> evaluaciones </w:t>
      </w:r>
      <w:proofErr w:type="spellStart"/>
      <w:r w:rsidR="00DE6D1F" w:rsidRPr="005651A2">
        <w:rPr>
          <w:rFonts w:eastAsia="Times New Roman" w:cs="Times New Roman"/>
          <w:lang w:val="es-ES_tradnl"/>
        </w:rPr>
        <w:t>recuperatorias</w:t>
      </w:r>
      <w:proofErr w:type="spellEnd"/>
      <w:r w:rsidR="00C44161" w:rsidRPr="005651A2">
        <w:rPr>
          <w:rFonts w:eastAsia="Times New Roman" w:cs="Times New Roman"/>
          <w:lang w:val="es-ES_tradnl"/>
        </w:rPr>
        <w:t>.</w:t>
      </w:r>
    </w:p>
    <w:p w:rsidR="00EB23F6" w:rsidRPr="005651A2" w:rsidRDefault="0091521F" w:rsidP="005651A2">
      <w:pPr>
        <w:spacing w:after="0" w:line="240" w:lineRule="atLeast"/>
        <w:ind w:left="1134"/>
        <w:jc w:val="both"/>
        <w:rPr>
          <w:rFonts w:eastAsia="Times New Roman" w:cs="Times New Roman"/>
          <w:lang w:val="es-ES_tradnl"/>
        </w:rPr>
      </w:pPr>
      <w:r w:rsidRPr="005651A2">
        <w:rPr>
          <w:rFonts w:eastAsia="Times New Roman" w:cs="Times New Roman"/>
          <w:lang w:val="es-ES_tradnl"/>
        </w:rPr>
        <w:t>En estos casos</w:t>
      </w:r>
      <w:r w:rsidR="00C44161" w:rsidRPr="005651A2">
        <w:rPr>
          <w:rFonts w:eastAsia="Times New Roman" w:cs="Times New Roman"/>
          <w:lang w:val="es-ES_tradnl"/>
        </w:rPr>
        <w:t xml:space="preserve">, </w:t>
      </w:r>
      <w:r w:rsidR="00DE6D1F" w:rsidRPr="005651A2">
        <w:rPr>
          <w:rFonts w:eastAsia="Times New Roman" w:cs="Times New Roman"/>
          <w:lang w:val="es-ES_tradnl"/>
        </w:rPr>
        <w:t xml:space="preserve">la aprobación de </w:t>
      </w:r>
      <w:r w:rsidRPr="005651A2">
        <w:rPr>
          <w:rFonts w:eastAsia="Times New Roman" w:cs="Times New Roman"/>
          <w:lang w:val="es-ES_tradnl"/>
        </w:rPr>
        <w:t xml:space="preserve">la asignatura se logra si este promedio es igual o mayor a 70% siempre que el resultado del 2do. cuatrimestre o la calificación del </w:t>
      </w:r>
      <w:proofErr w:type="spellStart"/>
      <w:r w:rsidRPr="005651A2">
        <w:rPr>
          <w:rFonts w:eastAsia="Times New Roman" w:cs="Times New Roman"/>
          <w:lang w:val="es-ES_tradnl"/>
        </w:rPr>
        <w:t>recuperatorio</w:t>
      </w:r>
      <w:proofErr w:type="spellEnd"/>
      <w:r w:rsidRPr="005651A2">
        <w:rPr>
          <w:rFonts w:eastAsia="Times New Roman" w:cs="Times New Roman"/>
          <w:lang w:val="es-ES_tradnl"/>
        </w:rPr>
        <w:t xml:space="preserve"> del mismo sea igual o mayor a 60%</w:t>
      </w:r>
      <w:r w:rsidR="004908B5" w:rsidRPr="005651A2">
        <w:rPr>
          <w:rFonts w:eastAsia="Times New Roman" w:cs="Times New Roman"/>
          <w:lang w:val="es-ES_tradnl"/>
        </w:rPr>
        <w:t>, mismas condiciones establecidas para la promoción.</w:t>
      </w:r>
    </w:p>
    <w:p w:rsidR="00706A07" w:rsidRPr="005651A2" w:rsidRDefault="00706A07" w:rsidP="005651A2">
      <w:pPr>
        <w:spacing w:after="0" w:line="240" w:lineRule="atLeast"/>
        <w:ind w:left="709" w:hanging="360"/>
        <w:jc w:val="both"/>
        <w:rPr>
          <w:rFonts w:eastAsia="Times New Roman" w:cs="Times New Roman"/>
          <w:lang w:val="es-ES_tradnl"/>
        </w:rPr>
      </w:pPr>
    </w:p>
    <w:p w:rsidR="00706A07" w:rsidRPr="005651A2" w:rsidRDefault="00452289"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 xml:space="preserve">9. </w:t>
      </w:r>
      <w:r w:rsidR="00706A07" w:rsidRPr="005651A2">
        <w:rPr>
          <w:rFonts w:eastAsia="Times New Roman" w:cs="Times New Roman"/>
          <w:lang w:val="es-ES_tradnl"/>
        </w:rPr>
        <w:t>Los alumnos tendrán un período de recuperación que garantice, como mínimo</w:t>
      </w:r>
      <w:r w:rsidR="005651A2" w:rsidRPr="005651A2">
        <w:rPr>
          <w:rFonts w:eastAsia="Times New Roman" w:cs="Times New Roman"/>
          <w:lang w:val="es-ES_tradnl"/>
        </w:rPr>
        <w:t>,</w:t>
      </w:r>
      <w:r w:rsidR="00706A07" w:rsidRPr="005651A2">
        <w:rPr>
          <w:rFonts w:eastAsia="Times New Roman" w:cs="Times New Roman"/>
          <w:lang w:val="es-ES_tradnl"/>
        </w:rPr>
        <w:t xml:space="preserve"> una clase previa a la evaluación correspondiente a cada cuatrimestre</w:t>
      </w:r>
      <w:r w:rsidR="005651A2" w:rsidRPr="005651A2">
        <w:rPr>
          <w:rFonts w:eastAsia="Times New Roman" w:cs="Times New Roman"/>
          <w:lang w:val="es-ES_tradnl"/>
        </w:rPr>
        <w:t>.</w:t>
      </w:r>
    </w:p>
    <w:p w:rsidR="00706A07" w:rsidRPr="005651A2" w:rsidRDefault="00706A07" w:rsidP="005651A2">
      <w:pPr>
        <w:spacing w:after="0" w:line="240" w:lineRule="atLeast"/>
        <w:ind w:left="709" w:firstLine="345"/>
        <w:jc w:val="both"/>
        <w:rPr>
          <w:rFonts w:eastAsia="Times New Roman" w:cs="Times New Roman"/>
          <w:b/>
          <w:lang w:val="es-ES_tradnl"/>
        </w:rPr>
      </w:pPr>
    </w:p>
    <w:p w:rsidR="00706A07" w:rsidRDefault="00875711" w:rsidP="005651A2">
      <w:pPr>
        <w:spacing w:after="0" w:line="240" w:lineRule="atLeast"/>
        <w:ind w:left="709"/>
        <w:jc w:val="both"/>
        <w:rPr>
          <w:rFonts w:eastAsia="Times New Roman" w:cs="Times New Roman"/>
          <w:lang w:val="es-ES_tradnl"/>
        </w:rPr>
      </w:pPr>
      <w:r w:rsidRPr="005651A2">
        <w:rPr>
          <w:rFonts w:eastAsia="Times New Roman" w:cs="Times New Roman"/>
          <w:lang w:val="es-ES_tradnl"/>
        </w:rPr>
        <w:t xml:space="preserve">10. </w:t>
      </w:r>
      <w:r w:rsidR="00706A07" w:rsidRPr="005651A2">
        <w:rPr>
          <w:rFonts w:eastAsia="Times New Roman" w:cs="Times New Roman"/>
          <w:lang w:val="es-ES_tradnl"/>
        </w:rPr>
        <w:t>La asistencia a las clases de recuperación es obligatoria y sólo se justificarán las inasistencias producidas por razones de enfermedad o de fuerza mayor, debidamente certificadas, según lo establecido en la Circular</w:t>
      </w:r>
      <w:r w:rsidR="00452289" w:rsidRPr="005651A2">
        <w:rPr>
          <w:rFonts w:eastAsia="Times New Roman" w:cs="Times New Roman"/>
          <w:lang w:val="es-ES_tradnl"/>
        </w:rPr>
        <w:t xml:space="preserve"> N</w:t>
      </w:r>
      <w:r w:rsidR="00706A07" w:rsidRPr="005651A2">
        <w:rPr>
          <w:rFonts w:eastAsia="Times New Roman" w:cs="Times New Roman"/>
          <w:lang w:val="es-ES_tradnl"/>
        </w:rPr>
        <w:t>º</w:t>
      </w:r>
      <w:r w:rsidR="005651A2">
        <w:rPr>
          <w:rFonts w:eastAsia="Times New Roman" w:cs="Times New Roman"/>
          <w:lang w:val="es-ES_tradnl"/>
        </w:rPr>
        <w:t xml:space="preserve"> </w:t>
      </w:r>
      <w:r w:rsidR="00706A07" w:rsidRPr="005651A2">
        <w:rPr>
          <w:rFonts w:eastAsia="Times New Roman" w:cs="Times New Roman"/>
          <w:lang w:val="es-ES_tradnl"/>
        </w:rPr>
        <w:t xml:space="preserve">1. En caso contrario, los alumnos no podrán rendir la/las evaluaciones de recuperación. </w:t>
      </w:r>
    </w:p>
    <w:p w:rsidR="00706A07" w:rsidRPr="005651A2" w:rsidRDefault="00706A07" w:rsidP="00706A07">
      <w:pPr>
        <w:pStyle w:val="Prrafodelista"/>
        <w:spacing w:after="0" w:line="240" w:lineRule="atLeast"/>
        <w:ind w:left="1080"/>
        <w:jc w:val="both"/>
        <w:rPr>
          <w:rFonts w:eastAsia="Times New Roman" w:cs="Times New Roman"/>
          <w:lang w:val="es-ES_tradnl"/>
        </w:rPr>
      </w:pPr>
    </w:p>
    <w:p w:rsidR="001D039A" w:rsidRDefault="001D039A" w:rsidP="001D039A">
      <w:pPr>
        <w:keepNext/>
        <w:spacing w:after="0" w:line="240" w:lineRule="atLeast"/>
        <w:outlineLvl w:val="2"/>
        <w:rPr>
          <w:rFonts w:eastAsia="Times New Roman" w:cs="Times New Roman"/>
          <w:b/>
        </w:rPr>
      </w:pPr>
    </w:p>
    <w:p w:rsidR="005651A2" w:rsidRPr="005651A2" w:rsidRDefault="005651A2" w:rsidP="001D039A">
      <w:pPr>
        <w:keepNext/>
        <w:spacing w:after="0" w:line="240" w:lineRule="atLeast"/>
        <w:outlineLvl w:val="2"/>
        <w:rPr>
          <w:rFonts w:eastAsia="Times New Roman" w:cs="Times New Roman"/>
          <w:b/>
        </w:rPr>
      </w:pPr>
    </w:p>
    <w:p w:rsidR="00875711" w:rsidRPr="005651A2" w:rsidRDefault="005651A2" w:rsidP="001D039A">
      <w:pPr>
        <w:keepNext/>
        <w:spacing w:after="0" w:line="240" w:lineRule="atLeast"/>
        <w:outlineLvl w:val="2"/>
        <w:rPr>
          <w:rFonts w:eastAsia="Times New Roman" w:cs="Times New Roman"/>
          <w:b/>
          <w:sz w:val="24"/>
        </w:rPr>
      </w:pPr>
      <w:r w:rsidRPr="005651A2">
        <w:rPr>
          <w:rFonts w:eastAsia="Times New Roman" w:cs="Times New Roman"/>
          <w:b/>
          <w:sz w:val="24"/>
        </w:rPr>
        <w:t xml:space="preserve">            </w:t>
      </w:r>
      <w:r w:rsidR="00875711" w:rsidRPr="005651A2">
        <w:rPr>
          <w:rFonts w:eastAsia="Times New Roman" w:cs="Times New Roman"/>
          <w:b/>
          <w:sz w:val="24"/>
        </w:rPr>
        <w:t>- Casos especiales</w:t>
      </w:r>
    </w:p>
    <w:p w:rsidR="00875711" w:rsidRPr="005651A2" w:rsidRDefault="00875711" w:rsidP="001D039A">
      <w:pPr>
        <w:keepNext/>
        <w:spacing w:after="0" w:line="240" w:lineRule="atLeast"/>
        <w:outlineLvl w:val="2"/>
        <w:rPr>
          <w:rFonts w:eastAsia="Times New Roman" w:cs="Times New Roman"/>
          <w:b/>
        </w:rPr>
      </w:pPr>
    </w:p>
    <w:p w:rsidR="001D039A" w:rsidRPr="009D66A4" w:rsidRDefault="001D039A" w:rsidP="009D66A4">
      <w:pPr>
        <w:pStyle w:val="Prrafodelista"/>
        <w:numPr>
          <w:ilvl w:val="0"/>
          <w:numId w:val="14"/>
        </w:numPr>
        <w:spacing w:line="240" w:lineRule="atLeast"/>
        <w:ind w:left="1134"/>
        <w:jc w:val="both"/>
        <w:rPr>
          <w:rFonts w:cs="Times New Roman"/>
          <w:b/>
        </w:rPr>
      </w:pPr>
      <w:r w:rsidRPr="005651A2">
        <w:rPr>
          <w:rFonts w:cs="Times New Roman"/>
          <w:b/>
        </w:rPr>
        <w:t xml:space="preserve">Lengua Extranjera – Inglés </w:t>
      </w:r>
      <w:r w:rsidR="002759DC" w:rsidRPr="005651A2">
        <w:rPr>
          <w:rFonts w:cs="Times New Roman"/>
          <w:b/>
        </w:rPr>
        <w:t xml:space="preserve">del </w:t>
      </w:r>
      <w:r w:rsidRPr="005651A2">
        <w:rPr>
          <w:rFonts w:cs="Times New Roman"/>
          <w:b/>
        </w:rPr>
        <w:t>Ciclo Preparatorio</w:t>
      </w:r>
      <w:r w:rsidR="002759DC" w:rsidRPr="005651A2">
        <w:rPr>
          <w:rFonts w:cs="Times New Roman"/>
          <w:b/>
        </w:rPr>
        <w:t>, 1º y</w:t>
      </w:r>
      <w:r w:rsidRPr="005651A2">
        <w:rPr>
          <w:rFonts w:cs="Times New Roman"/>
          <w:b/>
        </w:rPr>
        <w:t xml:space="preserve"> 2°</w:t>
      </w:r>
      <w:r w:rsidR="002759DC" w:rsidRPr="005651A2">
        <w:rPr>
          <w:rFonts w:cs="Times New Roman"/>
          <w:b/>
        </w:rPr>
        <w:t xml:space="preserve"> año del </w:t>
      </w:r>
      <w:r w:rsidRPr="005651A2">
        <w:rPr>
          <w:rFonts w:cs="Times New Roman"/>
          <w:b/>
        </w:rPr>
        <w:t>C</w:t>
      </w:r>
      <w:r w:rsidR="009D66A4">
        <w:rPr>
          <w:rFonts w:cs="Times New Roman"/>
          <w:b/>
        </w:rPr>
        <w:t xml:space="preserve">iclo </w:t>
      </w:r>
      <w:r w:rsidR="002759DC" w:rsidRPr="005651A2">
        <w:rPr>
          <w:rFonts w:cs="Times New Roman"/>
          <w:b/>
        </w:rPr>
        <w:t>B</w:t>
      </w:r>
      <w:r w:rsidR="009D66A4">
        <w:rPr>
          <w:rFonts w:cs="Times New Roman"/>
          <w:b/>
        </w:rPr>
        <w:t>ásico</w:t>
      </w:r>
    </w:p>
    <w:p w:rsidR="001D039A" w:rsidRPr="005651A2" w:rsidRDefault="001D039A" w:rsidP="005651A2">
      <w:pPr>
        <w:spacing w:line="240" w:lineRule="atLeast"/>
        <w:ind w:left="851"/>
        <w:jc w:val="both"/>
        <w:rPr>
          <w:rFonts w:cs="Times New Roman"/>
        </w:rPr>
      </w:pPr>
      <w:r w:rsidRPr="005651A2">
        <w:rPr>
          <w:rFonts w:cs="Times New Roman"/>
        </w:rPr>
        <w:t xml:space="preserve">En el caso de esta asignatura los alumnos que no hubieran alcanzado un promedio igual o mayor a 70% como </w:t>
      </w:r>
      <w:r w:rsidR="002759DC" w:rsidRPr="005651A2">
        <w:rPr>
          <w:rFonts w:cs="Times New Roman"/>
        </w:rPr>
        <w:t>R</w:t>
      </w:r>
      <w:r w:rsidRPr="005651A2">
        <w:rPr>
          <w:rFonts w:cs="Times New Roman"/>
        </w:rPr>
        <w:t xml:space="preserve">esultado del </w:t>
      </w:r>
      <w:r w:rsidR="002759DC" w:rsidRPr="005651A2">
        <w:rPr>
          <w:rFonts w:cs="Times New Roman"/>
        </w:rPr>
        <w:t xml:space="preserve">1er. </w:t>
      </w:r>
      <w:r w:rsidRPr="005651A2">
        <w:rPr>
          <w:rFonts w:cs="Times New Roman"/>
        </w:rPr>
        <w:t xml:space="preserve">cuatrimestre tendrán una segunda instancia evaluativa que consistirá en una clase de consulta de carácter obligatorio durante el período de exámenes previos de julio y una nueva evaluación cuatrimestral, que se concretará en la primera clase de la asignatura del segundo cuatrimestre. La calificación obtenida en esta segunda instancia se consignará como evaluación cuatrimestral (segunda instancia). </w:t>
      </w:r>
    </w:p>
    <w:p w:rsidR="002759DC" w:rsidRDefault="001D039A" w:rsidP="00137FF6">
      <w:pPr>
        <w:spacing w:line="240" w:lineRule="atLeast"/>
        <w:ind w:left="851"/>
        <w:jc w:val="both"/>
        <w:rPr>
          <w:rFonts w:cs="Times New Roman"/>
        </w:rPr>
      </w:pPr>
      <w:r w:rsidRPr="005651A2">
        <w:rPr>
          <w:rFonts w:cs="Times New Roman"/>
        </w:rPr>
        <w:t xml:space="preserve">En el caso de estos alumnos, el </w:t>
      </w:r>
      <w:r w:rsidR="002759DC" w:rsidRPr="005651A2">
        <w:rPr>
          <w:rFonts w:cs="Times New Roman"/>
        </w:rPr>
        <w:t>R</w:t>
      </w:r>
      <w:r w:rsidRPr="005651A2">
        <w:rPr>
          <w:rFonts w:cs="Times New Roman"/>
        </w:rPr>
        <w:t xml:space="preserve">esultado del </w:t>
      </w:r>
      <w:r w:rsidR="002759DC" w:rsidRPr="005651A2">
        <w:rPr>
          <w:rFonts w:cs="Times New Roman"/>
        </w:rPr>
        <w:t>1er.</w:t>
      </w:r>
      <w:r w:rsidRPr="005651A2">
        <w:rPr>
          <w:rFonts w:cs="Times New Roman"/>
        </w:rPr>
        <w:t xml:space="preserve"> cuatrimestre surgirá del promedio entre: la calificación obtenida en esta segunda instancia y la calificación correspondiente al </w:t>
      </w:r>
      <w:r w:rsidR="005651A2" w:rsidRPr="005651A2">
        <w:rPr>
          <w:rFonts w:cs="Times New Roman"/>
        </w:rPr>
        <w:t>P</w:t>
      </w:r>
      <w:r w:rsidRPr="005651A2">
        <w:rPr>
          <w:rFonts w:cs="Times New Roman"/>
        </w:rPr>
        <w:t xml:space="preserve">romedio </w:t>
      </w:r>
      <w:r w:rsidR="002759DC" w:rsidRPr="005651A2">
        <w:rPr>
          <w:rFonts w:cs="Times New Roman"/>
        </w:rPr>
        <w:t xml:space="preserve">de </w:t>
      </w:r>
      <w:r w:rsidR="005651A2" w:rsidRPr="005651A2">
        <w:rPr>
          <w:rFonts w:cs="Times New Roman"/>
        </w:rPr>
        <w:t>E</w:t>
      </w:r>
      <w:r w:rsidR="002759DC" w:rsidRPr="005651A2">
        <w:rPr>
          <w:rFonts w:cs="Times New Roman"/>
        </w:rPr>
        <w:t xml:space="preserve">valuaciones </w:t>
      </w:r>
      <w:r w:rsidR="005651A2" w:rsidRPr="005651A2">
        <w:rPr>
          <w:rFonts w:cs="Times New Roman"/>
        </w:rPr>
        <w:t>P</w:t>
      </w:r>
      <w:r w:rsidR="002759DC" w:rsidRPr="005651A2">
        <w:rPr>
          <w:rFonts w:cs="Times New Roman"/>
        </w:rPr>
        <w:t xml:space="preserve">arciales </w:t>
      </w:r>
      <w:r w:rsidRPr="005651A2">
        <w:rPr>
          <w:rFonts w:cs="Times New Roman"/>
        </w:rPr>
        <w:t xml:space="preserve">del </w:t>
      </w:r>
      <w:r w:rsidR="002759DC" w:rsidRPr="005651A2">
        <w:rPr>
          <w:rFonts w:cs="Times New Roman"/>
        </w:rPr>
        <w:t>1er.</w:t>
      </w:r>
      <w:r w:rsidRPr="005651A2">
        <w:rPr>
          <w:rFonts w:cs="Times New Roman"/>
        </w:rPr>
        <w:t xml:space="preserve"> cuatrimestre. </w:t>
      </w:r>
    </w:p>
    <w:p w:rsidR="006A274C" w:rsidRPr="007433D0" w:rsidRDefault="006A274C" w:rsidP="007433D0">
      <w:pPr>
        <w:pStyle w:val="Prrafodelista"/>
        <w:keepNext/>
        <w:numPr>
          <w:ilvl w:val="0"/>
          <w:numId w:val="14"/>
        </w:numPr>
        <w:spacing w:after="0" w:line="240" w:lineRule="atLeast"/>
        <w:ind w:left="993"/>
        <w:outlineLvl w:val="2"/>
        <w:rPr>
          <w:rFonts w:eastAsia="Times New Roman" w:cs="Times New Roman"/>
          <w:b/>
          <w:lang w:val="es-ES_tradnl"/>
        </w:rPr>
      </w:pPr>
      <w:r w:rsidRPr="007433D0">
        <w:rPr>
          <w:rFonts w:eastAsia="Times New Roman" w:cs="Times New Roman"/>
          <w:b/>
          <w:iCs/>
          <w:lang w:val="es-ES_tradnl"/>
        </w:rPr>
        <w:lastRenderedPageBreak/>
        <w:t xml:space="preserve">Educación Física y Deportes </w:t>
      </w:r>
      <w:r w:rsidR="00204818" w:rsidRPr="007433D0">
        <w:rPr>
          <w:rFonts w:eastAsia="Times New Roman" w:cs="Times New Roman"/>
          <w:b/>
          <w:iCs/>
          <w:lang w:val="es-ES_tradnl"/>
        </w:rPr>
        <w:t xml:space="preserve">de 3º </w:t>
      </w:r>
      <w:r w:rsidR="009D66A4" w:rsidRPr="007433D0">
        <w:rPr>
          <w:rFonts w:eastAsia="Times New Roman" w:cs="Times New Roman"/>
          <w:b/>
          <w:iCs/>
          <w:lang w:val="es-ES_tradnl"/>
        </w:rPr>
        <w:t xml:space="preserve">año del </w:t>
      </w:r>
      <w:r w:rsidR="00204818" w:rsidRPr="007433D0">
        <w:rPr>
          <w:rFonts w:eastAsia="Times New Roman" w:cs="Times New Roman"/>
          <w:b/>
          <w:iCs/>
          <w:lang w:val="es-ES_tradnl"/>
        </w:rPr>
        <w:t>Ciclo Básico</w:t>
      </w:r>
      <w:r w:rsidR="009D66A4" w:rsidRPr="007433D0">
        <w:rPr>
          <w:rFonts w:eastAsia="Times New Roman" w:cs="Times New Roman"/>
          <w:b/>
          <w:iCs/>
          <w:lang w:val="es-ES_tradnl"/>
        </w:rPr>
        <w:t xml:space="preserve"> y</w:t>
      </w:r>
      <w:r w:rsidR="00204818" w:rsidRPr="007433D0">
        <w:rPr>
          <w:rFonts w:eastAsia="Times New Roman" w:cs="Times New Roman"/>
          <w:b/>
          <w:iCs/>
          <w:lang w:val="es-ES_tradnl"/>
        </w:rPr>
        <w:t xml:space="preserve"> 4º, 5º y 6º </w:t>
      </w:r>
      <w:r w:rsidR="009D66A4" w:rsidRPr="007433D0">
        <w:rPr>
          <w:rFonts w:eastAsia="Times New Roman" w:cs="Times New Roman"/>
          <w:b/>
          <w:iCs/>
          <w:lang w:val="es-ES_tradnl"/>
        </w:rPr>
        <w:t xml:space="preserve">año del </w:t>
      </w:r>
      <w:r w:rsidR="00204818" w:rsidRPr="007433D0">
        <w:rPr>
          <w:rFonts w:eastAsia="Times New Roman" w:cs="Times New Roman"/>
          <w:b/>
          <w:iCs/>
          <w:lang w:val="es-ES_tradnl"/>
        </w:rPr>
        <w:t>Ciclo Orientado</w:t>
      </w:r>
    </w:p>
    <w:p w:rsidR="006A274C" w:rsidRPr="00C602BE" w:rsidRDefault="006A274C" w:rsidP="006A274C">
      <w:pPr>
        <w:spacing w:after="0" w:line="240" w:lineRule="atLeast"/>
        <w:ind w:left="360"/>
        <w:jc w:val="both"/>
        <w:rPr>
          <w:rFonts w:eastAsia="Times New Roman" w:cs="Times New Roman"/>
          <w:highlight w:val="yellow"/>
          <w:lang w:val="es-ES_tradnl"/>
        </w:rPr>
      </w:pPr>
    </w:p>
    <w:p w:rsidR="006A274C" w:rsidRPr="007433D0" w:rsidRDefault="006A274C" w:rsidP="007433D0">
      <w:pPr>
        <w:spacing w:after="0" w:line="240" w:lineRule="atLeast"/>
        <w:ind w:left="993"/>
        <w:jc w:val="both"/>
        <w:rPr>
          <w:rFonts w:eastAsia="Times New Roman" w:cs="Times New Roman"/>
          <w:lang w:val="es-ES_tradnl"/>
        </w:rPr>
      </w:pPr>
      <w:r w:rsidRPr="007433D0">
        <w:rPr>
          <w:rFonts w:eastAsia="Times New Roman" w:cs="Times New Roman"/>
          <w:lang w:val="es-ES_tradnl"/>
        </w:rPr>
        <w:t>Para poder tomar parte de las actividades de la asignatura Educación Física y Deportes los alumnos deberán presentar en el Departamento Médico de la Escuela, un</w:t>
      </w:r>
      <w:r w:rsidR="00707225" w:rsidRPr="007433D0">
        <w:rPr>
          <w:rFonts w:eastAsia="Times New Roman" w:cs="Times New Roman"/>
          <w:lang w:val="es-ES_tradnl"/>
        </w:rPr>
        <w:t>a constancia</w:t>
      </w:r>
      <w:r w:rsidRPr="007433D0">
        <w:rPr>
          <w:rFonts w:eastAsia="Times New Roman" w:cs="Times New Roman"/>
          <w:lang w:val="es-ES_tradnl"/>
        </w:rPr>
        <w:t xml:space="preserve"> de aptitud física antes de finalizar el mes de marzo de cada ciclo lectivo. Este requisito es obligatorio para todos los alumnos. </w:t>
      </w:r>
    </w:p>
    <w:p w:rsidR="007433D0" w:rsidRDefault="007433D0" w:rsidP="007433D0">
      <w:pPr>
        <w:spacing w:after="0" w:line="240" w:lineRule="atLeast"/>
        <w:ind w:left="993"/>
        <w:jc w:val="both"/>
        <w:rPr>
          <w:rFonts w:eastAsia="Times New Roman" w:cs="Times New Roman"/>
          <w:lang w:val="es-ES_tradnl"/>
        </w:rPr>
      </w:pPr>
    </w:p>
    <w:p w:rsidR="006A274C" w:rsidRPr="007433D0" w:rsidRDefault="006A274C" w:rsidP="007433D0">
      <w:pPr>
        <w:spacing w:after="0" w:line="240" w:lineRule="atLeast"/>
        <w:ind w:left="993"/>
        <w:jc w:val="both"/>
        <w:rPr>
          <w:rFonts w:eastAsia="Times New Roman" w:cs="Times New Roman"/>
          <w:lang w:val="es-ES_tradnl"/>
        </w:rPr>
      </w:pPr>
      <w:r w:rsidRPr="007433D0">
        <w:rPr>
          <w:rFonts w:eastAsia="Times New Roman" w:cs="Times New Roman"/>
          <w:lang w:val="es-ES_tradnl"/>
        </w:rPr>
        <w:t xml:space="preserve">La organización del año lectivo será parcializada en dos cuatrimestres. </w:t>
      </w:r>
      <w:r w:rsidR="00707225" w:rsidRPr="007433D0">
        <w:rPr>
          <w:rFonts w:eastAsia="Times New Roman" w:cs="Times New Roman"/>
          <w:lang w:val="es-ES_tradnl"/>
        </w:rPr>
        <w:t xml:space="preserve">Los alumnos </w:t>
      </w:r>
      <w:r w:rsidRPr="007433D0">
        <w:rPr>
          <w:rFonts w:eastAsia="Times New Roman" w:cs="Times New Roman"/>
          <w:lang w:val="es-ES_tradnl"/>
        </w:rPr>
        <w:t>tendrán como mínimo dos notas parciales en cada cuatrimestre.</w:t>
      </w:r>
    </w:p>
    <w:p w:rsidR="001E5016" w:rsidRDefault="001E5016" w:rsidP="007433D0">
      <w:pPr>
        <w:spacing w:after="0" w:line="240" w:lineRule="atLeast"/>
        <w:ind w:left="993"/>
        <w:jc w:val="both"/>
        <w:rPr>
          <w:rFonts w:eastAsia="Times New Roman" w:cs="Times New Roman"/>
          <w:lang w:val="es-ES_tradnl"/>
        </w:rPr>
      </w:pPr>
    </w:p>
    <w:p w:rsidR="005651A2" w:rsidRPr="007433D0" w:rsidRDefault="006A274C" w:rsidP="007433D0">
      <w:pPr>
        <w:spacing w:after="0" w:line="240" w:lineRule="atLeast"/>
        <w:ind w:left="993"/>
        <w:jc w:val="both"/>
        <w:rPr>
          <w:rFonts w:eastAsia="Times New Roman" w:cs="Times New Roman"/>
          <w:lang w:val="es-ES_tradnl"/>
        </w:rPr>
      </w:pPr>
      <w:r w:rsidRPr="007433D0">
        <w:rPr>
          <w:rFonts w:eastAsia="Times New Roman" w:cs="Times New Roman"/>
          <w:lang w:val="es-ES_tradnl"/>
        </w:rPr>
        <w:t>Será obligatorio para los alumnos a los efectos de la evaluación y acreditación de esta unidad curricular, “participar activamente” en el 80% de las clases programadas para cada cuatrimestre. Se entiende por “participar activamente”</w:t>
      </w:r>
      <w:r w:rsidR="005651A2" w:rsidRPr="007433D0">
        <w:rPr>
          <w:rFonts w:eastAsia="Times New Roman" w:cs="Times New Roman"/>
          <w:lang w:val="es-ES_tradnl"/>
        </w:rPr>
        <w:t>:</w:t>
      </w:r>
    </w:p>
    <w:p w:rsidR="005651A2" w:rsidRPr="007433D0" w:rsidRDefault="007433D0" w:rsidP="007433D0">
      <w:pPr>
        <w:spacing w:after="0" w:line="240" w:lineRule="atLeast"/>
        <w:ind w:left="993"/>
        <w:jc w:val="both"/>
        <w:rPr>
          <w:rFonts w:eastAsia="Times New Roman" w:cs="Times New Roman"/>
          <w:lang w:val="es-ES_tradnl"/>
        </w:rPr>
      </w:pPr>
      <w:r>
        <w:rPr>
          <w:rFonts w:eastAsia="Times New Roman" w:cs="Times New Roman"/>
          <w:lang w:val="es-ES_tradnl"/>
        </w:rPr>
        <w:t xml:space="preserve">                                                                      </w:t>
      </w:r>
      <w:r w:rsidR="005651A2" w:rsidRPr="007433D0">
        <w:rPr>
          <w:rFonts w:eastAsia="Times New Roman" w:cs="Times New Roman"/>
          <w:lang w:val="es-ES_tradnl"/>
        </w:rPr>
        <w:t xml:space="preserve">- </w:t>
      </w:r>
      <w:r w:rsidR="006A274C" w:rsidRPr="007433D0">
        <w:rPr>
          <w:rFonts w:eastAsia="Times New Roman" w:cs="Times New Roman"/>
          <w:lang w:val="es-ES_tradnl"/>
        </w:rPr>
        <w:t>estar presente en la clase</w:t>
      </w:r>
    </w:p>
    <w:p w:rsidR="005651A2" w:rsidRPr="007433D0" w:rsidRDefault="007433D0" w:rsidP="007433D0">
      <w:pPr>
        <w:spacing w:after="0" w:line="240" w:lineRule="atLeast"/>
        <w:ind w:left="993"/>
        <w:jc w:val="both"/>
        <w:rPr>
          <w:rFonts w:eastAsia="Times New Roman" w:cs="Times New Roman"/>
          <w:lang w:val="es-ES_tradnl"/>
        </w:rPr>
      </w:pPr>
      <w:r>
        <w:rPr>
          <w:rFonts w:eastAsia="Times New Roman" w:cs="Times New Roman"/>
          <w:lang w:val="es-ES_tradnl"/>
        </w:rPr>
        <w:t xml:space="preserve">                                                                      </w:t>
      </w:r>
      <w:r w:rsidR="005651A2" w:rsidRPr="007433D0">
        <w:rPr>
          <w:rFonts w:eastAsia="Times New Roman" w:cs="Times New Roman"/>
          <w:lang w:val="es-ES_tradnl"/>
        </w:rPr>
        <w:t xml:space="preserve">- </w:t>
      </w:r>
      <w:r w:rsidR="006A274C" w:rsidRPr="007433D0">
        <w:rPr>
          <w:rFonts w:eastAsia="Times New Roman" w:cs="Times New Roman"/>
          <w:lang w:val="es-ES_tradnl"/>
        </w:rPr>
        <w:t>realizar todas las actividades propuestas</w:t>
      </w:r>
    </w:p>
    <w:p w:rsidR="005651A2" w:rsidRPr="007433D0" w:rsidRDefault="007433D0" w:rsidP="007433D0">
      <w:pPr>
        <w:spacing w:after="0" w:line="240" w:lineRule="atLeast"/>
        <w:ind w:left="993"/>
        <w:jc w:val="both"/>
        <w:rPr>
          <w:rFonts w:eastAsia="Times New Roman" w:cs="Times New Roman"/>
          <w:lang w:val="es-ES_tradnl"/>
        </w:rPr>
      </w:pPr>
      <w:r>
        <w:rPr>
          <w:rFonts w:eastAsia="Times New Roman" w:cs="Times New Roman"/>
          <w:lang w:val="es-ES_tradnl"/>
        </w:rPr>
        <w:t xml:space="preserve">                                                                      </w:t>
      </w:r>
      <w:r w:rsidR="005651A2" w:rsidRPr="007433D0">
        <w:rPr>
          <w:rFonts w:eastAsia="Times New Roman" w:cs="Times New Roman"/>
          <w:lang w:val="es-ES_tradnl"/>
        </w:rPr>
        <w:t xml:space="preserve">- </w:t>
      </w:r>
      <w:r w:rsidR="006A274C" w:rsidRPr="007433D0">
        <w:rPr>
          <w:rFonts w:eastAsia="Times New Roman" w:cs="Times New Roman"/>
          <w:lang w:val="es-ES_tradnl"/>
        </w:rPr>
        <w:t xml:space="preserve">presentarse con el equipo adecuado a la actividad deportiva. </w:t>
      </w:r>
    </w:p>
    <w:p w:rsidR="005651A2" w:rsidRPr="007433D0" w:rsidRDefault="005651A2" w:rsidP="007433D0">
      <w:pPr>
        <w:spacing w:after="0" w:line="240" w:lineRule="atLeast"/>
        <w:ind w:left="993"/>
        <w:jc w:val="both"/>
        <w:rPr>
          <w:rFonts w:eastAsia="Times New Roman" w:cs="Times New Roman"/>
          <w:lang w:val="es-ES_tradnl"/>
        </w:rPr>
      </w:pPr>
    </w:p>
    <w:p w:rsidR="005651A2" w:rsidRPr="007433D0" w:rsidRDefault="006A274C" w:rsidP="007433D0">
      <w:pPr>
        <w:spacing w:after="0" w:line="240" w:lineRule="atLeast"/>
        <w:ind w:left="993"/>
        <w:jc w:val="both"/>
        <w:rPr>
          <w:rFonts w:eastAsia="Times New Roman" w:cs="Times New Roman"/>
          <w:lang w:val="es-ES_tradnl"/>
        </w:rPr>
      </w:pPr>
      <w:r w:rsidRPr="007433D0">
        <w:rPr>
          <w:rFonts w:eastAsia="Times New Roman" w:cs="Times New Roman"/>
          <w:lang w:val="es-ES_tradnl"/>
        </w:rPr>
        <w:t>Si el alumno no se presentara con el equipo correspondiente, se consignará en la libreta de control de asistencia del docente “sin equipo” (S/E)</w:t>
      </w:r>
      <w:r w:rsidR="007433D0">
        <w:rPr>
          <w:rFonts w:eastAsia="Times New Roman" w:cs="Times New Roman"/>
          <w:lang w:val="es-ES_tradnl"/>
        </w:rPr>
        <w:t xml:space="preserve"> y s</w:t>
      </w:r>
      <w:r w:rsidRPr="007433D0">
        <w:rPr>
          <w:rFonts w:eastAsia="Times New Roman" w:cs="Times New Roman"/>
          <w:lang w:val="es-ES_tradnl"/>
        </w:rPr>
        <w:t>i al término del tiempo establecido, el alumno no hubiera presentado el certificado de aptitud física, se consignará en la asistencia “sin certificado” (S/C)</w:t>
      </w:r>
      <w:r w:rsidR="005651A2" w:rsidRPr="007433D0">
        <w:rPr>
          <w:rFonts w:eastAsia="Times New Roman" w:cs="Times New Roman"/>
          <w:lang w:val="es-ES_tradnl"/>
        </w:rPr>
        <w:t>.</w:t>
      </w:r>
    </w:p>
    <w:p w:rsidR="005651A2" w:rsidRPr="007433D0" w:rsidRDefault="005651A2" w:rsidP="007433D0">
      <w:pPr>
        <w:spacing w:after="0" w:line="240" w:lineRule="atLeast"/>
        <w:ind w:left="993"/>
        <w:jc w:val="both"/>
        <w:rPr>
          <w:rFonts w:eastAsia="Times New Roman" w:cs="Times New Roman"/>
          <w:lang w:val="es-ES_tradnl"/>
        </w:rPr>
      </w:pPr>
      <w:r w:rsidRPr="007433D0">
        <w:rPr>
          <w:rFonts w:eastAsia="Times New Roman" w:cs="Times New Roman"/>
          <w:lang w:val="es-ES_tradnl"/>
        </w:rPr>
        <w:t>S</w:t>
      </w:r>
      <w:r w:rsidR="006A274C" w:rsidRPr="007433D0">
        <w:rPr>
          <w:rFonts w:eastAsia="Times New Roman" w:cs="Times New Roman"/>
          <w:lang w:val="es-ES_tradnl"/>
        </w:rPr>
        <w:t xml:space="preserve">i por razones de salud no pudiera participar de la actividad de la clase, se consignará “certificado médico” (C/M); previamente el alumno deberá presentarse en el Departamento Médico de la Escuela y solicitar el certificado de salud correspondiente. </w:t>
      </w:r>
    </w:p>
    <w:p w:rsidR="007433D0" w:rsidRDefault="007433D0" w:rsidP="007433D0">
      <w:pPr>
        <w:spacing w:after="0" w:line="240" w:lineRule="atLeast"/>
        <w:ind w:left="993"/>
        <w:jc w:val="both"/>
        <w:rPr>
          <w:rFonts w:eastAsia="Times New Roman" w:cs="Times New Roman"/>
          <w:lang w:val="es-ES_tradnl"/>
        </w:rPr>
      </w:pPr>
    </w:p>
    <w:p w:rsidR="005651A2" w:rsidRPr="007433D0" w:rsidRDefault="006A274C" w:rsidP="007433D0">
      <w:pPr>
        <w:spacing w:after="0" w:line="240" w:lineRule="atLeast"/>
        <w:ind w:left="993"/>
        <w:jc w:val="both"/>
        <w:rPr>
          <w:rFonts w:eastAsia="Times New Roman" w:cs="Times New Roman"/>
          <w:lang w:val="es-ES_tradnl"/>
        </w:rPr>
      </w:pPr>
      <w:r w:rsidRPr="007433D0">
        <w:rPr>
          <w:rFonts w:eastAsia="Times New Roman" w:cs="Times New Roman"/>
          <w:lang w:val="es-ES_tradnl"/>
        </w:rPr>
        <w:t xml:space="preserve">Todos estos casos se computarán como “no participación activa en las clases” y afectarán el porcentaje de participación establecido (80%). </w:t>
      </w:r>
    </w:p>
    <w:p w:rsidR="007433D0" w:rsidRDefault="007433D0" w:rsidP="007433D0">
      <w:pPr>
        <w:spacing w:after="0" w:line="240" w:lineRule="atLeast"/>
        <w:ind w:left="993"/>
        <w:jc w:val="both"/>
        <w:rPr>
          <w:rFonts w:eastAsia="Times New Roman" w:cs="Times New Roman"/>
          <w:lang w:val="es-ES_tradnl"/>
        </w:rPr>
      </w:pPr>
    </w:p>
    <w:p w:rsidR="006A274C" w:rsidRPr="007433D0" w:rsidRDefault="006A274C" w:rsidP="007433D0">
      <w:pPr>
        <w:spacing w:after="0" w:line="240" w:lineRule="atLeast"/>
        <w:ind w:left="993"/>
        <w:jc w:val="both"/>
        <w:rPr>
          <w:rFonts w:eastAsia="Times New Roman" w:cs="Times New Roman"/>
          <w:lang w:val="es-ES_tradnl"/>
        </w:rPr>
      </w:pPr>
      <w:r w:rsidRPr="007433D0">
        <w:rPr>
          <w:rFonts w:eastAsia="Times New Roman" w:cs="Times New Roman"/>
          <w:lang w:val="es-ES_tradnl"/>
        </w:rPr>
        <w:t xml:space="preserve">Se considerará como casos especiales, los certificados médicos que indiquen tratamientos prolongados a los fines de dar cumplimiento al requisito de la asistencia. </w:t>
      </w:r>
    </w:p>
    <w:p w:rsidR="007433D0" w:rsidRDefault="007433D0" w:rsidP="007433D0">
      <w:pPr>
        <w:spacing w:after="0" w:line="240" w:lineRule="atLeast"/>
        <w:ind w:left="993"/>
        <w:jc w:val="both"/>
        <w:rPr>
          <w:rFonts w:eastAsia="Times New Roman" w:cs="Times New Roman"/>
          <w:lang w:val="es-ES_tradnl"/>
        </w:rPr>
      </w:pPr>
    </w:p>
    <w:p w:rsidR="008C1C8D" w:rsidRDefault="006A274C" w:rsidP="007433D0">
      <w:pPr>
        <w:spacing w:after="0" w:line="240" w:lineRule="atLeast"/>
        <w:ind w:left="993"/>
        <w:jc w:val="both"/>
        <w:rPr>
          <w:rFonts w:eastAsia="Times New Roman" w:cs="Times New Roman"/>
          <w:lang w:val="es-ES_tradnl"/>
        </w:rPr>
      </w:pPr>
      <w:r w:rsidRPr="007433D0">
        <w:rPr>
          <w:rFonts w:eastAsia="Times New Roman" w:cs="Times New Roman"/>
          <w:lang w:val="es-ES_tradnl"/>
        </w:rPr>
        <w:t>Las evaluaciones cuatrimestrales serán tomadas al finalizar cada cuatrimestre a los alumnos que cumplieron con el 80% de participación activa en las clases. De no cumplir con este requisito, los alumnos no podrán acceder a la evaluación cuatrimestral y la calificación será 0%.</w:t>
      </w:r>
      <w:r w:rsidR="005651A2" w:rsidRPr="007433D0">
        <w:rPr>
          <w:rFonts w:eastAsia="Times New Roman" w:cs="Times New Roman"/>
          <w:lang w:val="es-ES_tradnl"/>
        </w:rPr>
        <w:t xml:space="preserve"> </w:t>
      </w:r>
    </w:p>
    <w:p w:rsidR="001E5016" w:rsidRDefault="001E5016" w:rsidP="008C1C8D">
      <w:pPr>
        <w:spacing w:after="0" w:line="240" w:lineRule="atLeast"/>
        <w:ind w:left="993"/>
        <w:jc w:val="both"/>
        <w:rPr>
          <w:rFonts w:eastAsia="Times New Roman" w:cs="Times New Roman"/>
          <w:lang w:val="es-ES_tradnl"/>
        </w:rPr>
      </w:pPr>
    </w:p>
    <w:p w:rsidR="00A537D5" w:rsidRPr="008C1C8D" w:rsidRDefault="005651A2" w:rsidP="008C1C8D">
      <w:pPr>
        <w:spacing w:after="0" w:line="240" w:lineRule="atLeast"/>
        <w:ind w:left="993"/>
        <w:jc w:val="both"/>
        <w:rPr>
          <w:rFonts w:eastAsia="Times New Roman" w:cs="Times New Roman"/>
          <w:lang w:val="es-ES_tradnl"/>
        </w:rPr>
      </w:pPr>
      <w:r w:rsidRPr="007433D0">
        <w:rPr>
          <w:rFonts w:eastAsia="Times New Roman" w:cs="Times New Roman"/>
          <w:lang w:val="es-ES_tradnl"/>
        </w:rPr>
        <w:t xml:space="preserve">Las condiciones de </w:t>
      </w:r>
      <w:r w:rsidRPr="008C1C8D">
        <w:rPr>
          <w:rFonts w:eastAsia="Times New Roman" w:cs="Times New Roman"/>
          <w:b/>
          <w:lang w:val="es-ES_tradnl"/>
        </w:rPr>
        <w:t>promoción</w:t>
      </w:r>
      <w:r w:rsidRPr="007433D0">
        <w:rPr>
          <w:rFonts w:eastAsia="Times New Roman" w:cs="Times New Roman"/>
          <w:lang w:val="es-ES_tradnl"/>
        </w:rPr>
        <w:t xml:space="preserve"> son las establecidas en el apartado </w:t>
      </w:r>
      <w:r w:rsidRPr="007433D0">
        <w:rPr>
          <w:rFonts w:eastAsia="Times New Roman" w:cs="Times New Roman"/>
          <w:b/>
          <w:lang w:val="es-ES_tradnl"/>
        </w:rPr>
        <w:t>II.</w:t>
      </w:r>
      <w:r w:rsidR="008C1C8D">
        <w:rPr>
          <w:rFonts w:eastAsia="Times New Roman" w:cs="Times New Roman"/>
          <w:b/>
          <w:lang w:val="es-ES_tradnl"/>
        </w:rPr>
        <w:t>5</w:t>
      </w:r>
      <w:r w:rsidRPr="007433D0">
        <w:rPr>
          <w:rFonts w:eastAsia="Times New Roman" w:cs="Times New Roman"/>
          <w:lang w:val="es-ES_tradnl"/>
        </w:rPr>
        <w:t>.</w:t>
      </w:r>
      <w:r w:rsidR="008C1C8D">
        <w:rPr>
          <w:rFonts w:eastAsia="Times New Roman" w:cs="Times New Roman"/>
          <w:lang w:val="es-ES_tradnl"/>
        </w:rPr>
        <w:t xml:space="preserve"> y se podrán lograr al término del 2do. cuatrimestral o en una </w:t>
      </w:r>
      <w:r w:rsidR="00A537D5" w:rsidRPr="007433D0">
        <w:rPr>
          <w:rFonts w:eastAsia="Arial"/>
        </w:rPr>
        <w:t xml:space="preserve">siguiente instancia si </w:t>
      </w:r>
      <w:r w:rsidR="008C1C8D">
        <w:rPr>
          <w:rFonts w:eastAsia="Arial"/>
        </w:rPr>
        <w:t xml:space="preserve">es que </w:t>
      </w:r>
      <w:r w:rsidR="00A537D5" w:rsidRPr="007433D0">
        <w:rPr>
          <w:rFonts w:eastAsia="Arial"/>
        </w:rPr>
        <w:t>no se hubiese</w:t>
      </w:r>
      <w:r w:rsidR="008C1C8D">
        <w:rPr>
          <w:rFonts w:eastAsia="Arial"/>
        </w:rPr>
        <w:t>n</w:t>
      </w:r>
      <w:r w:rsidR="00A537D5" w:rsidRPr="007433D0">
        <w:rPr>
          <w:rFonts w:eastAsia="Arial"/>
        </w:rPr>
        <w:t xml:space="preserve"> al</w:t>
      </w:r>
      <w:r w:rsidR="00127989">
        <w:rPr>
          <w:rFonts w:eastAsia="Arial"/>
        </w:rPr>
        <w:t>canzado</w:t>
      </w:r>
      <w:r w:rsidR="00A537D5" w:rsidRPr="007433D0">
        <w:rPr>
          <w:rFonts w:eastAsia="Arial"/>
        </w:rPr>
        <w:t xml:space="preserve"> las condiciones </w:t>
      </w:r>
      <w:r w:rsidR="00127989">
        <w:rPr>
          <w:rFonts w:eastAsia="Arial"/>
        </w:rPr>
        <w:t xml:space="preserve">antes </w:t>
      </w:r>
      <w:r w:rsidR="00A537D5" w:rsidRPr="007433D0">
        <w:rPr>
          <w:rFonts w:eastAsia="Arial"/>
        </w:rPr>
        <w:t>mencionadas. Esta instancia</w:t>
      </w:r>
      <w:r w:rsidR="008C1C8D">
        <w:rPr>
          <w:rFonts w:eastAsia="Arial"/>
        </w:rPr>
        <w:t xml:space="preserve"> (que no es </w:t>
      </w:r>
      <w:r w:rsidR="001E5016">
        <w:rPr>
          <w:rFonts w:eastAsia="Arial"/>
        </w:rPr>
        <w:t xml:space="preserve">la </w:t>
      </w:r>
      <w:r w:rsidR="008C1C8D">
        <w:rPr>
          <w:rFonts w:eastAsia="Arial"/>
        </w:rPr>
        <w:t xml:space="preserve">de recuperación) </w:t>
      </w:r>
      <w:r w:rsidR="00A537D5" w:rsidRPr="007433D0">
        <w:rPr>
          <w:rFonts w:eastAsia="Arial"/>
        </w:rPr>
        <w:t xml:space="preserve">consistirá en asistir a dos clases obligatorias para trabajar los objetivos de aprendizaje no logrados y resolver una nueva </w:t>
      </w:r>
      <w:r w:rsidR="008C1C8D">
        <w:rPr>
          <w:rFonts w:eastAsia="Arial"/>
        </w:rPr>
        <w:t xml:space="preserve">evaluación </w:t>
      </w:r>
      <w:r w:rsidR="00A537D5" w:rsidRPr="007433D0">
        <w:rPr>
          <w:rFonts w:eastAsia="Arial"/>
        </w:rPr>
        <w:t>durante el período de cuatrimestrales.</w:t>
      </w:r>
    </w:p>
    <w:p w:rsidR="00C401F7" w:rsidRPr="007433D0" w:rsidRDefault="00C401F7" w:rsidP="007433D0">
      <w:pPr>
        <w:pStyle w:val="Sinespaciado"/>
        <w:ind w:left="993"/>
        <w:jc w:val="both"/>
        <w:rPr>
          <w:rFonts w:eastAsia="Arial"/>
        </w:rPr>
      </w:pPr>
    </w:p>
    <w:p w:rsidR="00FB5246" w:rsidRPr="007433D0" w:rsidRDefault="00C401F7" w:rsidP="007433D0">
      <w:pPr>
        <w:pStyle w:val="Sinespaciado"/>
        <w:ind w:left="993"/>
        <w:jc w:val="both"/>
        <w:rPr>
          <w:rFonts w:eastAsia="Arial"/>
        </w:rPr>
      </w:pPr>
      <w:r w:rsidRPr="007433D0">
        <w:rPr>
          <w:rFonts w:eastAsia="Arial"/>
        </w:rPr>
        <w:t xml:space="preserve">Si con la calificación obtenida en esta instancia el Resultado Anual fuese menor que 70%, el alumno tendrá un período de recuperación en diciembre para trabajar los objetivos de aprendizaje no logrados. Esta instancia de recuperación consistirá en asistir a seis clases obligatorias (para 3º año) y cuatro clases obligatorias (para el Ciclo Orientado) y resolver una nueva instancia evaluativa. Si </w:t>
      </w:r>
      <w:r w:rsidR="00FB5246" w:rsidRPr="007433D0">
        <w:rPr>
          <w:rFonts w:eastAsia="Arial"/>
        </w:rPr>
        <w:t>la calificación obtenida</w:t>
      </w:r>
      <w:r w:rsidRPr="007433D0">
        <w:rPr>
          <w:rFonts w:eastAsia="Arial"/>
        </w:rPr>
        <w:t xml:space="preserve"> </w:t>
      </w:r>
      <w:r w:rsidR="001E5016">
        <w:rPr>
          <w:rFonts w:eastAsia="Arial"/>
        </w:rPr>
        <w:t xml:space="preserve">en esta última </w:t>
      </w:r>
      <w:r w:rsidRPr="007433D0">
        <w:rPr>
          <w:rFonts w:eastAsia="Arial"/>
        </w:rPr>
        <w:t>fuese de 70% o más será considerada como Calificación Final y el alumno habrá aprobado la asignatura.</w:t>
      </w:r>
    </w:p>
    <w:p w:rsidR="00FB5246" w:rsidRPr="007433D0" w:rsidRDefault="00FB5246" w:rsidP="007433D0">
      <w:pPr>
        <w:pStyle w:val="Sinespaciado"/>
        <w:ind w:left="993"/>
        <w:jc w:val="both"/>
        <w:rPr>
          <w:rFonts w:eastAsia="Arial"/>
        </w:rPr>
      </w:pPr>
    </w:p>
    <w:p w:rsidR="006A274C" w:rsidRPr="007433D0" w:rsidRDefault="00FB5246" w:rsidP="007433D0">
      <w:pPr>
        <w:pStyle w:val="Sinespaciado"/>
        <w:ind w:left="993"/>
        <w:jc w:val="both"/>
        <w:rPr>
          <w:rFonts w:eastAsia="Arial"/>
        </w:rPr>
      </w:pPr>
      <w:proofErr w:type="gramStart"/>
      <w:r w:rsidRPr="007433D0">
        <w:rPr>
          <w:rFonts w:eastAsia="Arial"/>
        </w:rPr>
        <w:t>La</w:t>
      </w:r>
      <w:r w:rsidR="001E5016">
        <w:rPr>
          <w:rFonts w:eastAsia="Arial"/>
        </w:rPr>
        <w:t xml:space="preserve"> </w:t>
      </w:r>
      <w:r w:rsidRPr="007433D0">
        <w:rPr>
          <w:rFonts w:eastAsia="Arial"/>
        </w:rPr>
        <w:t>inasistencia</w:t>
      </w:r>
      <w:r w:rsidR="001E5016">
        <w:rPr>
          <w:rFonts w:eastAsia="Arial"/>
        </w:rPr>
        <w:t xml:space="preserve"> </w:t>
      </w:r>
      <w:r w:rsidRPr="007433D0">
        <w:rPr>
          <w:rFonts w:eastAsia="Arial"/>
        </w:rPr>
        <w:t>a las</w:t>
      </w:r>
      <w:r w:rsidR="001E5016">
        <w:rPr>
          <w:rFonts w:eastAsia="Arial"/>
        </w:rPr>
        <w:t xml:space="preserve"> </w:t>
      </w:r>
      <w:r w:rsidRPr="007433D0">
        <w:rPr>
          <w:rFonts w:eastAsia="Arial"/>
        </w:rPr>
        <w:t>clases</w:t>
      </w:r>
      <w:r w:rsidR="001E5016">
        <w:rPr>
          <w:rFonts w:eastAsia="Arial"/>
        </w:rPr>
        <w:t xml:space="preserve"> obligatorias antes mencionada</w:t>
      </w:r>
      <w:r w:rsidR="00935845">
        <w:rPr>
          <w:rFonts w:eastAsia="Arial"/>
        </w:rPr>
        <w:t>s</w:t>
      </w:r>
      <w:r w:rsidR="001E5016">
        <w:rPr>
          <w:rFonts w:eastAsia="Arial"/>
        </w:rPr>
        <w:t xml:space="preserve"> </w:t>
      </w:r>
      <w:r w:rsidRPr="007433D0">
        <w:rPr>
          <w:rFonts w:eastAsia="Arial"/>
        </w:rPr>
        <w:t>sólo se justificarán</w:t>
      </w:r>
      <w:proofErr w:type="gramEnd"/>
      <w:r w:rsidRPr="007433D0">
        <w:rPr>
          <w:rFonts w:eastAsia="Arial"/>
        </w:rPr>
        <w:t xml:space="preserve"> </w:t>
      </w:r>
      <w:r w:rsidRPr="007433D0">
        <w:rPr>
          <w:rFonts w:eastAsia="Times New Roman" w:cs="Times New Roman"/>
          <w:color w:val="000000"/>
          <w:lang w:val="es-ES_tradnl" w:eastAsia="es-AR"/>
        </w:rPr>
        <w:t xml:space="preserve">por razones de enfermedad o de fuerza mayor, debidamente certificadas según lo establecido en la Circular Nº 1. </w:t>
      </w:r>
      <w:r w:rsidR="006A274C" w:rsidRPr="007433D0">
        <w:rPr>
          <w:rFonts w:eastAsia="Times New Roman" w:cs="Times New Roman"/>
          <w:lang w:val="es-ES_tradnl"/>
        </w:rPr>
        <w:t xml:space="preserve">En caso contrario, los alumnos no podrán rendir las evaluaciones </w:t>
      </w:r>
      <w:r w:rsidR="001E5016">
        <w:rPr>
          <w:rFonts w:eastAsia="Times New Roman" w:cs="Times New Roman"/>
          <w:lang w:val="es-ES_tradnl"/>
        </w:rPr>
        <w:t>correspondientes</w:t>
      </w:r>
      <w:r w:rsidR="006A274C" w:rsidRPr="007433D0">
        <w:rPr>
          <w:rFonts w:eastAsia="Times New Roman" w:cs="Times New Roman"/>
          <w:lang w:val="es-ES_tradnl"/>
        </w:rPr>
        <w:t xml:space="preserve">.  </w:t>
      </w:r>
    </w:p>
    <w:p w:rsidR="00707225" w:rsidRDefault="00707225" w:rsidP="007433D0">
      <w:pPr>
        <w:spacing w:after="0" w:line="240" w:lineRule="atLeast"/>
        <w:ind w:left="851"/>
        <w:jc w:val="both"/>
        <w:rPr>
          <w:rFonts w:eastAsia="Times New Roman" w:cs="Times New Roman"/>
          <w:lang w:val="es-ES_tradnl"/>
        </w:rPr>
      </w:pPr>
    </w:p>
    <w:p w:rsidR="001E5016" w:rsidRDefault="001E5016" w:rsidP="007433D0">
      <w:pPr>
        <w:spacing w:after="0" w:line="240" w:lineRule="atLeast"/>
        <w:ind w:left="851"/>
        <w:jc w:val="both"/>
        <w:rPr>
          <w:rFonts w:eastAsia="Times New Roman" w:cs="Times New Roman"/>
          <w:lang w:val="es-ES_tradnl"/>
        </w:rPr>
      </w:pPr>
    </w:p>
    <w:p w:rsidR="001E5016" w:rsidRDefault="001E5016" w:rsidP="007433D0">
      <w:pPr>
        <w:spacing w:after="0" w:line="240" w:lineRule="atLeast"/>
        <w:ind w:left="851"/>
        <w:jc w:val="both"/>
        <w:rPr>
          <w:rFonts w:eastAsia="Times New Roman" w:cs="Times New Roman"/>
          <w:lang w:val="es-ES_tradnl"/>
        </w:rPr>
      </w:pPr>
    </w:p>
    <w:p w:rsidR="001E5016" w:rsidRDefault="001E5016" w:rsidP="007433D0">
      <w:pPr>
        <w:spacing w:after="0" w:line="240" w:lineRule="atLeast"/>
        <w:ind w:left="851"/>
        <w:jc w:val="both"/>
        <w:rPr>
          <w:rFonts w:eastAsia="Times New Roman" w:cs="Times New Roman"/>
          <w:lang w:val="es-ES_tradnl"/>
        </w:rPr>
      </w:pPr>
    </w:p>
    <w:p w:rsidR="001E5016" w:rsidRDefault="001E5016" w:rsidP="007433D0">
      <w:pPr>
        <w:spacing w:after="0" w:line="240" w:lineRule="atLeast"/>
        <w:ind w:left="851"/>
        <w:jc w:val="both"/>
        <w:rPr>
          <w:rFonts w:eastAsia="Times New Roman" w:cs="Times New Roman"/>
          <w:lang w:val="es-ES_tradnl"/>
        </w:rPr>
      </w:pPr>
    </w:p>
    <w:p w:rsidR="001E5016" w:rsidRDefault="001E5016" w:rsidP="007433D0">
      <w:pPr>
        <w:spacing w:after="0" w:line="240" w:lineRule="atLeast"/>
        <w:ind w:left="851"/>
        <w:jc w:val="both"/>
        <w:rPr>
          <w:rFonts w:eastAsia="Times New Roman" w:cs="Times New Roman"/>
          <w:lang w:val="es-ES_tradnl"/>
        </w:rPr>
      </w:pPr>
    </w:p>
    <w:p w:rsidR="009015B3" w:rsidRDefault="009015B3" w:rsidP="007433D0">
      <w:pPr>
        <w:spacing w:after="0" w:line="240" w:lineRule="atLeast"/>
        <w:ind w:left="851"/>
        <w:jc w:val="both"/>
        <w:rPr>
          <w:rFonts w:eastAsia="Times New Roman" w:cs="Times New Roman"/>
          <w:lang w:val="es-ES_tradnl"/>
        </w:rPr>
      </w:pPr>
    </w:p>
    <w:p w:rsidR="000444F9" w:rsidRDefault="000444F9" w:rsidP="00707225">
      <w:pPr>
        <w:spacing w:after="0" w:line="240" w:lineRule="atLeast"/>
        <w:ind w:left="1134"/>
        <w:jc w:val="both"/>
        <w:rPr>
          <w:rFonts w:eastAsia="Times New Roman" w:cs="Times New Roman"/>
          <w:lang w:val="es-ES_tradnl"/>
        </w:rPr>
      </w:pPr>
    </w:p>
    <w:p w:rsidR="006A274C" w:rsidRDefault="003D7902" w:rsidP="006A274C">
      <w:pPr>
        <w:pStyle w:val="Prrafodelista"/>
        <w:numPr>
          <w:ilvl w:val="0"/>
          <w:numId w:val="13"/>
        </w:numPr>
        <w:spacing w:after="0" w:line="240" w:lineRule="atLeast"/>
        <w:jc w:val="both"/>
        <w:rPr>
          <w:rFonts w:eastAsia="Times New Roman" w:cs="Times New Roman"/>
          <w:b/>
          <w:i/>
          <w:sz w:val="24"/>
          <w:lang w:val="es-ES_tradnl"/>
        </w:rPr>
      </w:pPr>
      <w:r>
        <w:rPr>
          <w:rFonts w:eastAsia="Times New Roman" w:cs="Times New Roman"/>
          <w:b/>
          <w:i/>
          <w:noProof/>
          <w:lang w:val="es-ES_tradnl"/>
        </w:rPr>
        <w:lastRenderedPageBreak/>
        <mc:AlternateContent>
          <mc:Choice Requires="wps">
            <w:drawing>
              <wp:anchor distT="0" distB="0" distL="114300" distR="114300" simplePos="0" relativeHeight="251661312" behindDoc="0" locked="0" layoutInCell="1" allowOverlap="1" wp14:anchorId="3D66695B" wp14:editId="1CE49636">
                <wp:simplePos x="0" y="0"/>
                <wp:positionH relativeFrom="column">
                  <wp:posOffset>389107</wp:posOffset>
                </wp:positionH>
                <wp:positionV relativeFrom="paragraph">
                  <wp:posOffset>-10362</wp:posOffset>
                </wp:positionV>
                <wp:extent cx="2801566" cy="359924"/>
                <wp:effectExtent l="0" t="0" r="18415" b="8890"/>
                <wp:wrapNone/>
                <wp:docPr id="3" name="Rectángulo redondeado 3"/>
                <wp:cNvGraphicFramePr/>
                <a:graphic xmlns:a="http://schemas.openxmlformats.org/drawingml/2006/main">
                  <a:graphicData uri="http://schemas.microsoft.com/office/word/2010/wordprocessingShape">
                    <wps:wsp>
                      <wps:cNvSpPr/>
                      <wps:spPr>
                        <a:xfrm>
                          <a:off x="0" y="0"/>
                          <a:ext cx="2801566" cy="359924"/>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1E749D" id="Rectángulo redondeado 3" o:spid="_x0000_s1026" style="position:absolute;margin-left:30.65pt;margin-top:-.8pt;width:220.6pt;height:28.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" filled="f" strokecolor="black [3213]" strokeweight="1.25pt"/>
            </w:pict>
          </mc:Fallback>
        </mc:AlternateContent>
      </w:r>
      <w:r w:rsidR="006A274C" w:rsidRPr="005651A2">
        <w:rPr>
          <w:rFonts w:eastAsia="Times New Roman" w:cs="Times New Roman"/>
          <w:b/>
          <w:i/>
          <w:sz w:val="24"/>
          <w:lang w:val="es-ES_tradnl"/>
        </w:rPr>
        <w:t xml:space="preserve">Unidades curriculares </w:t>
      </w:r>
      <w:r w:rsidR="005651A2">
        <w:rPr>
          <w:rFonts w:eastAsia="Times New Roman" w:cs="Times New Roman"/>
          <w:b/>
          <w:i/>
          <w:sz w:val="24"/>
          <w:lang w:val="es-ES_tradnl"/>
        </w:rPr>
        <w:t>SIN</w:t>
      </w:r>
      <w:r w:rsidR="006A274C" w:rsidRPr="005651A2">
        <w:rPr>
          <w:rFonts w:eastAsia="Times New Roman" w:cs="Times New Roman"/>
          <w:b/>
          <w:i/>
          <w:sz w:val="24"/>
          <w:lang w:val="es-ES_tradnl"/>
        </w:rPr>
        <w:t xml:space="preserve"> cuatrimestrales</w:t>
      </w:r>
    </w:p>
    <w:p w:rsidR="003D7902" w:rsidRPr="003D7902" w:rsidRDefault="003D7902" w:rsidP="003D7902">
      <w:pPr>
        <w:pStyle w:val="Prrafodelista"/>
        <w:spacing w:after="0" w:line="240" w:lineRule="atLeast"/>
        <w:jc w:val="both"/>
        <w:rPr>
          <w:rFonts w:eastAsia="Times New Roman" w:cs="Times New Roman"/>
          <w:sz w:val="24"/>
          <w:lang w:val="es-ES_tradnl"/>
        </w:rPr>
      </w:pPr>
    </w:p>
    <w:p w:rsidR="006A274C" w:rsidRPr="003D7902" w:rsidRDefault="006A274C" w:rsidP="001D039A">
      <w:pPr>
        <w:spacing w:after="0" w:line="240" w:lineRule="atLeast"/>
        <w:rPr>
          <w:rFonts w:eastAsia="Times New Roman" w:cs="Times New Roman"/>
          <w:lang w:val="es-ES_tradnl"/>
        </w:rPr>
      </w:pPr>
    </w:p>
    <w:p w:rsidR="001D039A" w:rsidRPr="005651A2" w:rsidRDefault="002759DC" w:rsidP="005651A2">
      <w:pPr>
        <w:pStyle w:val="Prrafodelista"/>
        <w:numPr>
          <w:ilvl w:val="0"/>
          <w:numId w:val="14"/>
        </w:numPr>
        <w:spacing w:after="0" w:line="240" w:lineRule="atLeast"/>
        <w:ind w:left="993" w:hanging="283"/>
        <w:rPr>
          <w:rFonts w:eastAsia="Times New Roman" w:cs="Times New Roman"/>
          <w:b/>
          <w:lang w:val="es-ES_tradnl"/>
        </w:rPr>
      </w:pPr>
      <w:r w:rsidRPr="005651A2">
        <w:rPr>
          <w:rFonts w:eastAsia="Times New Roman" w:cs="Times New Roman"/>
          <w:b/>
          <w:lang w:val="es-ES_tradnl"/>
        </w:rPr>
        <w:t>Educación Artística</w:t>
      </w:r>
      <w:r w:rsidR="005651A2" w:rsidRPr="005651A2">
        <w:rPr>
          <w:rFonts w:eastAsia="Times New Roman" w:cs="Times New Roman"/>
          <w:b/>
          <w:lang w:val="es-ES_tradnl"/>
        </w:rPr>
        <w:t xml:space="preserve"> - </w:t>
      </w:r>
      <w:r w:rsidRPr="005651A2">
        <w:rPr>
          <w:rFonts w:eastAsia="Times New Roman" w:cs="Times New Roman"/>
          <w:b/>
          <w:lang w:val="es-ES_tradnl"/>
        </w:rPr>
        <w:t xml:space="preserve">Artes Visuales </w:t>
      </w:r>
      <w:r w:rsidR="001D039A" w:rsidRPr="005651A2">
        <w:rPr>
          <w:rFonts w:eastAsia="Times New Roman" w:cs="Times New Roman"/>
          <w:b/>
          <w:lang w:val="es-ES_tradnl"/>
        </w:rPr>
        <w:t xml:space="preserve">y </w:t>
      </w:r>
      <w:r w:rsidRPr="005651A2">
        <w:rPr>
          <w:rFonts w:eastAsia="Times New Roman" w:cs="Times New Roman"/>
          <w:b/>
          <w:lang w:val="es-ES_tradnl"/>
        </w:rPr>
        <w:t xml:space="preserve">Educación </w:t>
      </w:r>
      <w:r w:rsidR="001D039A" w:rsidRPr="005651A2">
        <w:rPr>
          <w:rFonts w:eastAsia="Times New Roman" w:cs="Times New Roman"/>
          <w:b/>
          <w:lang w:val="es-ES_tradnl"/>
        </w:rPr>
        <w:t>Tecnológica</w:t>
      </w:r>
    </w:p>
    <w:p w:rsidR="005651A2" w:rsidRPr="005651A2" w:rsidRDefault="005651A2" w:rsidP="005651A2">
      <w:pPr>
        <w:pStyle w:val="Prrafodelista"/>
        <w:spacing w:after="0" w:line="240" w:lineRule="atLeast"/>
        <w:ind w:left="1134"/>
        <w:rPr>
          <w:rFonts w:eastAsia="Times New Roman" w:cs="Times New Roman"/>
          <w:b/>
          <w:lang w:val="es-ES_tradnl"/>
        </w:rPr>
      </w:pPr>
    </w:p>
    <w:p w:rsidR="001D039A" w:rsidRPr="005651A2" w:rsidRDefault="001D039A" w:rsidP="005651A2">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En cada cuatrimestre, el alumno tendrá al menos dos (2) notas parciales. </w:t>
      </w:r>
      <w:r w:rsidR="005651A2" w:rsidRPr="005651A2">
        <w:rPr>
          <w:rFonts w:eastAsia="Times New Roman" w:cs="Times New Roman"/>
          <w:lang w:val="es-ES_tradnl"/>
        </w:rPr>
        <w:t>La primera evaluación del primer cuatrimestre de</w:t>
      </w:r>
      <w:r w:rsidRPr="005651A2">
        <w:rPr>
          <w:rFonts w:eastAsia="Times New Roman" w:cs="Times New Roman"/>
          <w:lang w:val="es-ES_tradnl"/>
        </w:rPr>
        <w:t xml:space="preserve">l </w:t>
      </w:r>
      <w:r w:rsidRPr="005651A2">
        <w:rPr>
          <w:rFonts w:eastAsia="Times New Roman" w:cs="Times New Roman"/>
        </w:rPr>
        <w:t>Ciclo Preparatorio</w:t>
      </w:r>
      <w:r w:rsidR="005651A2" w:rsidRPr="005651A2">
        <w:rPr>
          <w:rFonts w:eastAsia="Times New Roman" w:cs="Times New Roman"/>
        </w:rPr>
        <w:t xml:space="preserve"> s</w:t>
      </w:r>
      <w:r w:rsidRPr="005651A2">
        <w:rPr>
          <w:rFonts w:eastAsia="Times New Roman" w:cs="Times New Roman"/>
        </w:rPr>
        <w:t>erá s</w:t>
      </w:r>
      <w:r w:rsidR="002759DC" w:rsidRPr="005651A2">
        <w:rPr>
          <w:rFonts w:eastAsia="Times New Roman" w:cs="Times New Roman"/>
        </w:rPr>
        <w:t>ó</w:t>
      </w:r>
      <w:r w:rsidRPr="005651A2">
        <w:rPr>
          <w:rFonts w:eastAsia="Times New Roman" w:cs="Times New Roman"/>
        </w:rPr>
        <w:t>lo actitudinal.</w:t>
      </w:r>
      <w:r w:rsidR="005651A2" w:rsidRPr="005651A2">
        <w:rPr>
          <w:rFonts w:eastAsia="Times New Roman" w:cs="Times New Roman"/>
        </w:rPr>
        <w:t xml:space="preserve"> </w:t>
      </w:r>
      <w:r w:rsidRPr="005651A2">
        <w:rPr>
          <w:rFonts w:eastAsia="Times New Roman" w:cs="Times New Roman"/>
          <w:lang w:val="es-ES_tradnl"/>
        </w:rPr>
        <w:t xml:space="preserve">El </w:t>
      </w:r>
      <w:r w:rsidR="005651A2" w:rsidRPr="005651A2">
        <w:rPr>
          <w:rFonts w:eastAsia="Times New Roman" w:cs="Times New Roman"/>
          <w:lang w:val="es-ES_tradnl"/>
        </w:rPr>
        <w:t>P</w:t>
      </w:r>
      <w:r w:rsidRPr="005651A2">
        <w:rPr>
          <w:rFonts w:eastAsia="Times New Roman" w:cs="Times New Roman"/>
          <w:lang w:val="es-ES_tradnl"/>
        </w:rPr>
        <w:t xml:space="preserve">romedio </w:t>
      </w:r>
      <w:r w:rsidR="002759DC" w:rsidRPr="005651A2">
        <w:rPr>
          <w:rFonts w:eastAsia="Times New Roman" w:cs="Times New Roman"/>
          <w:lang w:val="es-ES_tradnl"/>
        </w:rPr>
        <w:t xml:space="preserve">de </w:t>
      </w:r>
      <w:r w:rsidR="005651A2" w:rsidRPr="005651A2">
        <w:rPr>
          <w:rFonts w:eastAsia="Times New Roman" w:cs="Times New Roman"/>
          <w:lang w:val="es-ES_tradnl"/>
        </w:rPr>
        <w:t>E</w:t>
      </w:r>
      <w:r w:rsidR="002759DC" w:rsidRPr="005651A2">
        <w:rPr>
          <w:rFonts w:eastAsia="Times New Roman" w:cs="Times New Roman"/>
          <w:lang w:val="es-ES_tradnl"/>
        </w:rPr>
        <w:t xml:space="preserve">valuaciones </w:t>
      </w:r>
      <w:r w:rsidR="005651A2" w:rsidRPr="005651A2">
        <w:rPr>
          <w:rFonts w:eastAsia="Times New Roman" w:cs="Times New Roman"/>
          <w:lang w:val="es-ES_tradnl"/>
        </w:rPr>
        <w:t>P</w:t>
      </w:r>
      <w:r w:rsidRPr="005651A2">
        <w:rPr>
          <w:rFonts w:eastAsia="Times New Roman" w:cs="Times New Roman"/>
          <w:lang w:val="es-ES_tradnl"/>
        </w:rPr>
        <w:t>arcial</w:t>
      </w:r>
      <w:r w:rsidR="002759DC" w:rsidRPr="005651A2">
        <w:rPr>
          <w:rFonts w:eastAsia="Times New Roman" w:cs="Times New Roman"/>
          <w:lang w:val="es-ES_tradnl"/>
        </w:rPr>
        <w:t>es</w:t>
      </w:r>
      <w:r w:rsidRPr="005651A2">
        <w:rPr>
          <w:rFonts w:eastAsia="Times New Roman" w:cs="Times New Roman"/>
          <w:lang w:val="es-ES_tradnl"/>
        </w:rPr>
        <w:t xml:space="preserve"> será el </w:t>
      </w:r>
      <w:r w:rsidR="002759DC" w:rsidRPr="005651A2">
        <w:rPr>
          <w:rFonts w:eastAsia="Times New Roman" w:cs="Times New Roman"/>
          <w:lang w:val="es-ES_tradnl"/>
        </w:rPr>
        <w:t>Resultado de cada</w:t>
      </w:r>
      <w:r w:rsidRPr="005651A2">
        <w:rPr>
          <w:rFonts w:eastAsia="Times New Roman" w:cs="Times New Roman"/>
          <w:lang w:val="es-ES_tradnl"/>
        </w:rPr>
        <w:t xml:space="preserve"> </w:t>
      </w:r>
      <w:r w:rsidR="002759DC" w:rsidRPr="005651A2">
        <w:rPr>
          <w:rFonts w:eastAsia="Times New Roman" w:cs="Times New Roman"/>
          <w:lang w:val="es-ES_tradnl"/>
        </w:rPr>
        <w:t>c</w:t>
      </w:r>
      <w:r w:rsidRPr="005651A2">
        <w:rPr>
          <w:rFonts w:eastAsia="Times New Roman" w:cs="Times New Roman"/>
          <w:lang w:val="es-ES_tradnl"/>
        </w:rPr>
        <w:t>uatrimestre.</w:t>
      </w:r>
    </w:p>
    <w:p w:rsidR="001D039A" w:rsidRPr="005651A2" w:rsidRDefault="001D039A" w:rsidP="005651A2">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Para ambas materias la carpeta o registro de actividades es un documento que muestra el avance en los aprendizajes, por lo cual el alumno deberá presentarla </w:t>
      </w:r>
      <w:r w:rsidR="005651A2" w:rsidRPr="005651A2">
        <w:rPr>
          <w:rFonts w:eastAsia="Times New Roman" w:cs="Times New Roman"/>
          <w:lang w:val="es-ES_tradnl"/>
        </w:rPr>
        <w:t xml:space="preserve">en </w:t>
      </w:r>
      <w:r w:rsidRPr="005651A2">
        <w:rPr>
          <w:rFonts w:eastAsia="Times New Roman" w:cs="Times New Roman"/>
          <w:lang w:val="es-ES_tradnl"/>
        </w:rPr>
        <w:t xml:space="preserve">cada </w:t>
      </w:r>
      <w:r w:rsidR="005651A2" w:rsidRPr="005651A2">
        <w:rPr>
          <w:rFonts w:eastAsia="Times New Roman" w:cs="Times New Roman"/>
          <w:lang w:val="es-ES_tradnl"/>
        </w:rPr>
        <w:t xml:space="preserve">instancia de </w:t>
      </w:r>
      <w:r w:rsidRPr="005651A2">
        <w:rPr>
          <w:rFonts w:eastAsia="Times New Roman" w:cs="Times New Roman"/>
          <w:lang w:val="es-ES_tradnl"/>
        </w:rPr>
        <w:t>evaluación.</w:t>
      </w:r>
    </w:p>
    <w:p w:rsidR="001D039A" w:rsidRDefault="001D039A" w:rsidP="001D039A">
      <w:pPr>
        <w:spacing w:after="0" w:line="240" w:lineRule="atLeast"/>
        <w:ind w:left="360" w:hanging="360"/>
        <w:jc w:val="both"/>
        <w:rPr>
          <w:rFonts w:eastAsia="Times New Roman" w:cs="Times New Roman"/>
          <w:lang w:val="es-ES_tradnl"/>
        </w:rPr>
      </w:pPr>
    </w:p>
    <w:p w:rsidR="005651A2" w:rsidRPr="005651A2" w:rsidRDefault="005651A2" w:rsidP="001D039A">
      <w:pPr>
        <w:spacing w:after="0" w:line="240" w:lineRule="atLeast"/>
        <w:ind w:left="360" w:hanging="360"/>
        <w:jc w:val="both"/>
        <w:rPr>
          <w:rFonts w:eastAsia="Times New Roman" w:cs="Times New Roman"/>
          <w:lang w:val="es-ES_tradnl"/>
        </w:rPr>
      </w:pPr>
    </w:p>
    <w:p w:rsidR="001D039A" w:rsidRPr="005651A2" w:rsidRDefault="005651A2" w:rsidP="005651A2">
      <w:pPr>
        <w:pStyle w:val="Prrafodelista"/>
        <w:numPr>
          <w:ilvl w:val="0"/>
          <w:numId w:val="14"/>
        </w:numPr>
        <w:spacing w:after="0" w:line="240" w:lineRule="atLeast"/>
        <w:ind w:left="993"/>
        <w:jc w:val="both"/>
        <w:rPr>
          <w:rFonts w:eastAsia="Times New Roman" w:cs="Times New Roman"/>
          <w:b/>
          <w:lang w:val="es-ES_tradnl"/>
        </w:rPr>
      </w:pPr>
      <w:r w:rsidRPr="005651A2">
        <w:rPr>
          <w:rFonts w:eastAsia="Times New Roman" w:cs="Times New Roman"/>
          <w:b/>
          <w:lang w:val="es-ES_tradnl"/>
        </w:rPr>
        <w:t xml:space="preserve">Educación </w:t>
      </w:r>
      <w:r w:rsidR="001D039A" w:rsidRPr="005651A2">
        <w:rPr>
          <w:rFonts w:eastAsia="Times New Roman" w:cs="Times New Roman"/>
          <w:b/>
          <w:lang w:val="es-ES_tradnl"/>
        </w:rPr>
        <w:t>Artística</w:t>
      </w:r>
      <w:r w:rsidRPr="005651A2">
        <w:rPr>
          <w:rFonts w:eastAsia="Times New Roman" w:cs="Times New Roman"/>
          <w:b/>
          <w:lang w:val="es-ES_tradnl"/>
        </w:rPr>
        <w:t xml:space="preserve"> -</w:t>
      </w:r>
      <w:r w:rsidR="001D039A" w:rsidRPr="005651A2">
        <w:rPr>
          <w:rFonts w:eastAsia="Times New Roman" w:cs="Times New Roman"/>
          <w:b/>
          <w:lang w:val="es-ES_tradnl"/>
        </w:rPr>
        <w:t xml:space="preserve"> Teatro</w:t>
      </w:r>
    </w:p>
    <w:p w:rsidR="001D039A" w:rsidRPr="005651A2" w:rsidRDefault="001D039A" w:rsidP="001D039A">
      <w:pPr>
        <w:spacing w:after="0" w:line="240" w:lineRule="atLeast"/>
        <w:jc w:val="both"/>
        <w:rPr>
          <w:rFonts w:eastAsia="Times New Roman" w:cs="Times New Roman"/>
          <w:bCs/>
          <w:lang w:val="es-ES_tradnl"/>
        </w:rPr>
      </w:pPr>
    </w:p>
    <w:p w:rsidR="001D039A" w:rsidRPr="005651A2" w:rsidRDefault="001D039A" w:rsidP="005651A2">
      <w:pPr>
        <w:spacing w:after="0" w:line="240" w:lineRule="atLeast"/>
        <w:ind w:left="993"/>
        <w:jc w:val="both"/>
        <w:rPr>
          <w:rFonts w:eastAsia="Times New Roman" w:cs="Times New Roman"/>
          <w:bCs/>
          <w:lang w:val="es-ES_tradnl"/>
        </w:rPr>
      </w:pPr>
      <w:r w:rsidRPr="005651A2">
        <w:rPr>
          <w:rFonts w:eastAsia="Times New Roman" w:cs="Times New Roman"/>
          <w:bCs/>
          <w:lang w:val="es-ES_tradnl"/>
        </w:rPr>
        <w:t>Esta asignatura será de régimen anual.</w:t>
      </w:r>
    </w:p>
    <w:p w:rsidR="001D039A" w:rsidRPr="005651A2" w:rsidRDefault="001D039A" w:rsidP="005651A2">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Se realizará un seguimiento individual del proceso de aprendizaje. Para la acreditación de este seguimiento se utilizará la escala del actual sistema de evaluación y acreditación. </w:t>
      </w:r>
    </w:p>
    <w:p w:rsidR="001D039A" w:rsidRPr="005651A2" w:rsidRDefault="001D039A" w:rsidP="005651A2">
      <w:pPr>
        <w:spacing w:after="0" w:line="240" w:lineRule="atLeast"/>
        <w:ind w:left="993"/>
        <w:jc w:val="both"/>
        <w:rPr>
          <w:rFonts w:eastAsia="Times New Roman" w:cs="Times New Roman"/>
          <w:lang w:val="es-ES_tradnl"/>
        </w:rPr>
      </w:pPr>
      <w:r w:rsidRPr="005651A2">
        <w:rPr>
          <w:rFonts w:eastAsia="Times New Roman" w:cs="Times New Roman"/>
          <w:lang w:val="es-ES_tradnl"/>
        </w:rPr>
        <w:t>El alumno tendrá, como mínimo, tres calificaciones durante el año; cada una expresará en sí misma el proceso del alumno</w:t>
      </w:r>
      <w:r w:rsidR="005651A2" w:rsidRPr="005651A2">
        <w:rPr>
          <w:rFonts w:eastAsia="Times New Roman" w:cs="Times New Roman"/>
          <w:lang w:val="es-ES_tradnl"/>
        </w:rPr>
        <w:t>. N</w:t>
      </w:r>
      <w:r w:rsidRPr="005651A2">
        <w:rPr>
          <w:rFonts w:eastAsia="Times New Roman" w:cs="Times New Roman"/>
          <w:lang w:val="es-ES_tradnl"/>
        </w:rPr>
        <w:t xml:space="preserve">o son </w:t>
      </w:r>
      <w:proofErr w:type="spellStart"/>
      <w:r w:rsidRPr="005651A2">
        <w:rPr>
          <w:rFonts w:eastAsia="Times New Roman" w:cs="Times New Roman"/>
          <w:lang w:val="es-ES_tradnl"/>
        </w:rPr>
        <w:t>promediables</w:t>
      </w:r>
      <w:proofErr w:type="spellEnd"/>
      <w:r w:rsidRPr="005651A2">
        <w:rPr>
          <w:rFonts w:eastAsia="Times New Roman" w:cs="Times New Roman"/>
          <w:lang w:val="es-ES_tradnl"/>
        </w:rPr>
        <w:t xml:space="preserve"> entre sí</w:t>
      </w:r>
      <w:r w:rsidR="005651A2" w:rsidRPr="005651A2">
        <w:rPr>
          <w:rFonts w:eastAsia="Times New Roman" w:cs="Times New Roman"/>
          <w:lang w:val="es-ES_tradnl"/>
        </w:rPr>
        <w:t xml:space="preserve"> y e</w:t>
      </w:r>
      <w:r w:rsidRPr="005651A2">
        <w:rPr>
          <w:rFonts w:eastAsia="Times New Roman" w:cs="Times New Roman"/>
          <w:lang w:val="es-ES_tradnl"/>
        </w:rPr>
        <w:t xml:space="preserve">l Resultado </w:t>
      </w:r>
      <w:r w:rsidR="005651A2" w:rsidRPr="005651A2">
        <w:rPr>
          <w:rFonts w:eastAsia="Times New Roman" w:cs="Times New Roman"/>
          <w:lang w:val="es-ES_tradnl"/>
        </w:rPr>
        <w:t xml:space="preserve">Anual </w:t>
      </w:r>
      <w:r w:rsidRPr="005651A2">
        <w:rPr>
          <w:rFonts w:eastAsia="Times New Roman" w:cs="Times New Roman"/>
          <w:lang w:val="es-ES_tradnl"/>
        </w:rPr>
        <w:t>será la última calificación de seguimiento.</w:t>
      </w:r>
    </w:p>
    <w:p w:rsidR="001D039A" w:rsidRPr="005651A2" w:rsidRDefault="001D039A" w:rsidP="005651A2">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La promoción se logrará si </w:t>
      </w:r>
      <w:r w:rsidR="005651A2" w:rsidRPr="005651A2">
        <w:rPr>
          <w:rFonts w:eastAsia="Times New Roman" w:cs="Times New Roman"/>
          <w:lang w:val="es-ES_tradnl"/>
        </w:rPr>
        <w:t xml:space="preserve">este </w:t>
      </w:r>
      <w:r w:rsidRPr="005651A2">
        <w:rPr>
          <w:rFonts w:eastAsia="Times New Roman" w:cs="Times New Roman"/>
          <w:lang w:val="es-ES_tradnl"/>
        </w:rPr>
        <w:t>Resultado es igual o mayor que 70%.</w:t>
      </w:r>
    </w:p>
    <w:p w:rsidR="001D039A" w:rsidRPr="005651A2" w:rsidRDefault="001D039A" w:rsidP="001D039A">
      <w:pPr>
        <w:keepNext/>
        <w:spacing w:after="0" w:line="240" w:lineRule="atLeast"/>
        <w:ind w:left="-360" w:firstLine="720"/>
        <w:outlineLvl w:val="2"/>
        <w:rPr>
          <w:rFonts w:eastAsia="Times New Roman" w:cs="Times New Roman"/>
          <w:iCs/>
          <w:lang w:val="es-ES_tradnl"/>
        </w:rPr>
      </w:pPr>
    </w:p>
    <w:p w:rsidR="001D039A" w:rsidRPr="005651A2" w:rsidRDefault="001D039A" w:rsidP="001D039A">
      <w:pPr>
        <w:autoSpaceDE w:val="0"/>
        <w:autoSpaceDN w:val="0"/>
        <w:adjustRightInd w:val="0"/>
        <w:spacing w:after="0" w:line="240" w:lineRule="atLeast"/>
        <w:rPr>
          <w:rFonts w:eastAsia="Calibri" w:cs="Times New Roman"/>
          <w:b/>
          <w:bCs/>
          <w:lang w:val="es-AR"/>
        </w:rPr>
      </w:pPr>
    </w:p>
    <w:p w:rsidR="005651A2" w:rsidRPr="005651A2" w:rsidRDefault="005651A2" w:rsidP="005651A2">
      <w:pPr>
        <w:pStyle w:val="NormalWeb"/>
        <w:numPr>
          <w:ilvl w:val="0"/>
          <w:numId w:val="14"/>
        </w:numPr>
        <w:spacing w:before="0" w:beforeAutospacing="0" w:after="0" w:afterAutospacing="0" w:line="240" w:lineRule="atLeast"/>
        <w:ind w:left="993"/>
        <w:rPr>
          <w:rFonts w:asciiTheme="minorHAnsi" w:hAnsiTheme="minorHAnsi"/>
          <w:b/>
          <w:sz w:val="22"/>
          <w:szCs w:val="22"/>
        </w:rPr>
      </w:pPr>
      <w:r w:rsidRPr="005651A2">
        <w:rPr>
          <w:rFonts w:asciiTheme="minorHAnsi" w:eastAsia="Calibri" w:hAnsiTheme="minorHAnsi"/>
          <w:b/>
          <w:bCs/>
          <w:sz w:val="22"/>
          <w:szCs w:val="22"/>
        </w:rPr>
        <w:t xml:space="preserve">Introducción a la </w:t>
      </w:r>
      <w:r w:rsidR="001D039A" w:rsidRPr="005651A2">
        <w:rPr>
          <w:rFonts w:asciiTheme="minorHAnsi" w:eastAsia="Calibri" w:hAnsiTheme="minorHAnsi"/>
          <w:b/>
          <w:bCs/>
          <w:sz w:val="22"/>
          <w:szCs w:val="22"/>
        </w:rPr>
        <w:t>Informática</w:t>
      </w:r>
      <w:r w:rsidR="001D039A" w:rsidRPr="005651A2">
        <w:rPr>
          <w:rFonts w:asciiTheme="minorHAnsi" w:hAnsiTheme="minorHAnsi"/>
          <w:b/>
          <w:color w:val="000000"/>
          <w:sz w:val="22"/>
          <w:szCs w:val="22"/>
        </w:rPr>
        <w:t xml:space="preserve"> </w:t>
      </w:r>
      <w:r w:rsidRPr="005651A2">
        <w:rPr>
          <w:rFonts w:asciiTheme="minorHAnsi" w:hAnsiTheme="minorHAnsi"/>
          <w:b/>
          <w:color w:val="000000"/>
          <w:sz w:val="22"/>
          <w:szCs w:val="22"/>
        </w:rPr>
        <w:t>y Computación; Informática y Programación; Informática y Robótica</w:t>
      </w:r>
    </w:p>
    <w:p w:rsidR="005651A2" w:rsidRPr="005651A2" w:rsidRDefault="005651A2" w:rsidP="005651A2">
      <w:pPr>
        <w:pStyle w:val="NormalWeb"/>
        <w:spacing w:before="0" w:beforeAutospacing="0" w:after="0" w:afterAutospacing="0" w:line="240" w:lineRule="atLeast"/>
        <w:ind w:left="720"/>
        <w:rPr>
          <w:rFonts w:asciiTheme="minorHAnsi" w:hAnsiTheme="minorHAnsi"/>
          <w:color w:val="000000"/>
          <w:sz w:val="22"/>
          <w:szCs w:val="22"/>
        </w:rPr>
      </w:pPr>
    </w:p>
    <w:p w:rsidR="001D039A" w:rsidRPr="005651A2" w:rsidRDefault="001D039A" w:rsidP="005651A2">
      <w:pPr>
        <w:pStyle w:val="NormalWeb"/>
        <w:spacing w:before="0" w:beforeAutospacing="0" w:after="0" w:afterAutospacing="0" w:line="240" w:lineRule="atLeast"/>
        <w:ind w:left="993"/>
        <w:rPr>
          <w:rFonts w:asciiTheme="minorHAnsi" w:hAnsiTheme="minorHAnsi"/>
          <w:sz w:val="22"/>
          <w:szCs w:val="22"/>
        </w:rPr>
      </w:pPr>
      <w:r w:rsidRPr="005651A2">
        <w:rPr>
          <w:rFonts w:asciiTheme="minorHAnsi" w:hAnsiTheme="minorHAnsi"/>
          <w:color w:val="000000"/>
          <w:sz w:val="22"/>
          <w:szCs w:val="22"/>
        </w:rPr>
        <w:t>Esta</w:t>
      </w:r>
      <w:r w:rsidR="005651A2" w:rsidRPr="005651A2">
        <w:rPr>
          <w:rFonts w:asciiTheme="minorHAnsi" w:hAnsiTheme="minorHAnsi"/>
          <w:color w:val="000000"/>
          <w:sz w:val="22"/>
          <w:szCs w:val="22"/>
        </w:rPr>
        <w:t>s</w:t>
      </w:r>
      <w:r w:rsidRPr="005651A2">
        <w:rPr>
          <w:rFonts w:asciiTheme="minorHAnsi" w:hAnsiTheme="minorHAnsi"/>
          <w:color w:val="000000"/>
          <w:sz w:val="22"/>
          <w:szCs w:val="22"/>
        </w:rPr>
        <w:t xml:space="preserve"> asignatura</w:t>
      </w:r>
      <w:r w:rsidR="005651A2" w:rsidRPr="005651A2">
        <w:rPr>
          <w:rFonts w:asciiTheme="minorHAnsi" w:hAnsiTheme="minorHAnsi"/>
          <w:color w:val="000000"/>
          <w:sz w:val="22"/>
          <w:szCs w:val="22"/>
        </w:rPr>
        <w:t>s</w:t>
      </w:r>
      <w:r w:rsidRPr="005651A2">
        <w:rPr>
          <w:rFonts w:asciiTheme="minorHAnsi" w:hAnsiTheme="minorHAnsi"/>
          <w:color w:val="000000"/>
          <w:sz w:val="22"/>
          <w:szCs w:val="22"/>
        </w:rPr>
        <w:t xml:space="preserve"> adopta</w:t>
      </w:r>
      <w:r w:rsidR="005651A2" w:rsidRPr="005651A2">
        <w:rPr>
          <w:rFonts w:asciiTheme="minorHAnsi" w:hAnsiTheme="minorHAnsi"/>
          <w:color w:val="000000"/>
          <w:sz w:val="22"/>
          <w:szCs w:val="22"/>
        </w:rPr>
        <w:t>n</w:t>
      </w:r>
      <w:r w:rsidRPr="005651A2">
        <w:rPr>
          <w:rFonts w:asciiTheme="minorHAnsi" w:hAnsiTheme="minorHAnsi"/>
          <w:color w:val="000000"/>
          <w:sz w:val="22"/>
          <w:szCs w:val="22"/>
        </w:rPr>
        <w:t xml:space="preserve"> la estructura pedagógica y metodológica de un taller, con los siguientes criterios y pautas de evaluación</w:t>
      </w:r>
      <w:r w:rsidR="005651A2" w:rsidRPr="005651A2">
        <w:rPr>
          <w:rFonts w:asciiTheme="minorHAnsi" w:hAnsiTheme="minorHAnsi"/>
          <w:color w:val="000000"/>
          <w:sz w:val="22"/>
          <w:szCs w:val="22"/>
        </w:rPr>
        <w:t>:</w:t>
      </w:r>
    </w:p>
    <w:p w:rsidR="001D039A" w:rsidRPr="005651A2" w:rsidRDefault="001D039A" w:rsidP="005651A2">
      <w:pPr>
        <w:spacing w:after="0" w:line="240" w:lineRule="atLeast"/>
        <w:ind w:left="993"/>
        <w:rPr>
          <w:rFonts w:eastAsia="Times New Roman" w:cs="Times New Roman"/>
          <w:lang w:val="es-AR" w:eastAsia="es-AR"/>
        </w:rPr>
      </w:pPr>
      <w:r w:rsidRPr="005651A2">
        <w:rPr>
          <w:rFonts w:eastAsia="Times New Roman" w:cs="Times New Roman"/>
          <w:color w:val="000000"/>
          <w:lang w:val="es-AR" w:eastAsia="es-AR"/>
        </w:rPr>
        <w:t xml:space="preserve">  </w:t>
      </w:r>
    </w:p>
    <w:p w:rsidR="005651A2" w:rsidRDefault="005651A2" w:rsidP="005651A2">
      <w:pPr>
        <w:spacing w:after="0" w:line="240" w:lineRule="atLeast"/>
        <w:ind w:left="993"/>
        <w:jc w:val="both"/>
        <w:textAlignment w:val="baseline"/>
        <w:rPr>
          <w:rFonts w:eastAsia="Times New Roman" w:cs="Times New Roman"/>
          <w:color w:val="000000"/>
          <w:lang w:val="es-AR" w:eastAsia="es-AR"/>
        </w:rPr>
      </w:pPr>
      <w:r w:rsidRPr="005651A2">
        <w:rPr>
          <w:rFonts w:eastAsia="Times New Roman" w:cs="Times New Roman"/>
          <w:color w:val="000000"/>
          <w:lang w:val="es-AR" w:eastAsia="es-AR"/>
        </w:rPr>
        <w:t xml:space="preserve">- El Resultado del 1er. y del 2do. cuatrimestre </w:t>
      </w:r>
      <w:r w:rsidR="001D039A" w:rsidRPr="005651A2">
        <w:rPr>
          <w:rFonts w:eastAsia="Times New Roman" w:cs="Times New Roman"/>
          <w:color w:val="000000"/>
          <w:lang w:val="es-AR" w:eastAsia="es-AR"/>
        </w:rPr>
        <w:t>surgirá</w:t>
      </w:r>
      <w:r w:rsidRPr="005651A2">
        <w:rPr>
          <w:rFonts w:eastAsia="Times New Roman" w:cs="Times New Roman"/>
          <w:color w:val="000000"/>
          <w:lang w:val="es-AR" w:eastAsia="es-AR"/>
        </w:rPr>
        <w:t>n</w:t>
      </w:r>
      <w:r w:rsidR="001D039A" w:rsidRPr="005651A2">
        <w:rPr>
          <w:rFonts w:eastAsia="Times New Roman" w:cs="Times New Roman"/>
          <w:color w:val="000000"/>
          <w:lang w:val="es-AR" w:eastAsia="es-AR"/>
        </w:rPr>
        <w:t xml:space="preserve"> del promedio entre las calificaciones obtenidas </w:t>
      </w:r>
    </w:p>
    <w:p w:rsidR="001D039A" w:rsidRPr="005651A2" w:rsidRDefault="001D039A" w:rsidP="005651A2">
      <w:pPr>
        <w:spacing w:after="0" w:line="240" w:lineRule="atLeast"/>
        <w:ind w:left="1134"/>
        <w:jc w:val="both"/>
        <w:textAlignment w:val="baseline"/>
        <w:rPr>
          <w:rFonts w:eastAsia="Times New Roman" w:cs="Times New Roman"/>
          <w:color w:val="000000"/>
          <w:lang w:val="es-AR" w:eastAsia="es-AR"/>
        </w:rPr>
      </w:pPr>
      <w:r w:rsidRPr="005651A2">
        <w:rPr>
          <w:rFonts w:eastAsia="Times New Roman" w:cs="Times New Roman"/>
          <w:color w:val="000000"/>
          <w:lang w:val="es-AR" w:eastAsia="es-AR"/>
        </w:rPr>
        <w:t>en los trabajos prácticos y/o actividades realizados en clase</w:t>
      </w:r>
      <w:r w:rsidR="005651A2" w:rsidRPr="005651A2">
        <w:rPr>
          <w:rFonts w:eastAsia="Times New Roman" w:cs="Times New Roman"/>
          <w:color w:val="000000"/>
          <w:lang w:val="es-AR" w:eastAsia="es-AR"/>
        </w:rPr>
        <w:t xml:space="preserve"> en cada cuatrimestre</w:t>
      </w:r>
      <w:r w:rsidRPr="005651A2">
        <w:rPr>
          <w:rFonts w:eastAsia="Times New Roman" w:cs="Times New Roman"/>
          <w:color w:val="000000"/>
          <w:lang w:val="es-AR" w:eastAsia="es-AR"/>
        </w:rPr>
        <w:t>. E</w:t>
      </w:r>
      <w:r w:rsidR="005651A2" w:rsidRPr="005651A2">
        <w:rPr>
          <w:rFonts w:eastAsia="Times New Roman" w:cs="Times New Roman"/>
          <w:color w:val="000000"/>
          <w:lang w:val="es-AR" w:eastAsia="es-AR"/>
        </w:rPr>
        <w:t>l Resultado del 2do. cuatrimestre estará afectado por la Síntesis Actitudinal</w:t>
      </w:r>
      <w:r w:rsidRPr="005651A2">
        <w:rPr>
          <w:rFonts w:eastAsia="Times New Roman" w:cs="Times New Roman"/>
          <w:color w:val="000000"/>
          <w:lang w:val="es-AR" w:eastAsia="es-AR"/>
        </w:rPr>
        <w:t>.</w:t>
      </w:r>
    </w:p>
    <w:p w:rsidR="001D039A" w:rsidRPr="005651A2" w:rsidRDefault="001D039A" w:rsidP="005651A2">
      <w:pPr>
        <w:spacing w:after="0" w:line="240" w:lineRule="atLeast"/>
        <w:ind w:left="993"/>
        <w:jc w:val="both"/>
        <w:textAlignment w:val="baseline"/>
        <w:rPr>
          <w:rFonts w:eastAsia="Times New Roman" w:cs="Times New Roman"/>
          <w:color w:val="000000"/>
          <w:lang w:val="es-AR" w:eastAsia="es-AR"/>
        </w:rPr>
      </w:pPr>
    </w:p>
    <w:p w:rsidR="005651A2" w:rsidRDefault="005651A2" w:rsidP="005651A2">
      <w:pPr>
        <w:spacing w:after="0" w:line="240" w:lineRule="atLeast"/>
        <w:ind w:left="993"/>
        <w:jc w:val="both"/>
        <w:textAlignment w:val="baseline"/>
        <w:rPr>
          <w:rFonts w:eastAsia="Times New Roman" w:cs="Times New Roman"/>
          <w:color w:val="000000"/>
          <w:lang w:val="es-AR" w:eastAsia="es-AR"/>
        </w:rPr>
      </w:pPr>
      <w:r w:rsidRPr="005651A2">
        <w:rPr>
          <w:rFonts w:eastAsia="Times New Roman" w:cs="Times New Roman"/>
          <w:color w:val="000000"/>
          <w:lang w:val="es-AR" w:eastAsia="es-AR"/>
        </w:rPr>
        <w:t>- El</w:t>
      </w:r>
      <w:r w:rsidR="001D039A" w:rsidRPr="005651A2">
        <w:rPr>
          <w:rFonts w:eastAsia="Times New Roman" w:cs="Times New Roman"/>
          <w:color w:val="000000"/>
          <w:lang w:val="es-AR" w:eastAsia="es-AR"/>
        </w:rPr>
        <w:t xml:space="preserve"> Resultado </w:t>
      </w:r>
      <w:r w:rsidRPr="005651A2">
        <w:rPr>
          <w:rFonts w:eastAsia="Times New Roman" w:cs="Times New Roman"/>
          <w:color w:val="000000"/>
          <w:lang w:val="es-AR" w:eastAsia="es-AR"/>
        </w:rPr>
        <w:t xml:space="preserve">Anual y la modalidad de recuperación serán iguales que en las Unidades Curriculares </w:t>
      </w:r>
    </w:p>
    <w:p w:rsidR="005651A2" w:rsidRDefault="005651A2" w:rsidP="005651A2">
      <w:pPr>
        <w:spacing w:after="0" w:line="240" w:lineRule="atLeast"/>
        <w:ind w:left="1134"/>
        <w:jc w:val="both"/>
        <w:textAlignment w:val="baseline"/>
        <w:rPr>
          <w:rFonts w:eastAsia="Times New Roman" w:cs="Times New Roman"/>
          <w:color w:val="000000"/>
          <w:lang w:val="es-AR" w:eastAsia="es-AR"/>
        </w:rPr>
      </w:pPr>
      <w:r w:rsidRPr="005651A2">
        <w:rPr>
          <w:rFonts w:eastAsia="Times New Roman" w:cs="Times New Roman"/>
          <w:color w:val="000000"/>
          <w:lang w:val="es-AR" w:eastAsia="es-AR"/>
        </w:rPr>
        <w:t>con Cuatrimestral.</w:t>
      </w:r>
    </w:p>
    <w:p w:rsidR="00A17F33" w:rsidRDefault="00A17F33" w:rsidP="005651A2">
      <w:pPr>
        <w:spacing w:after="0" w:line="240" w:lineRule="atLeast"/>
        <w:ind w:left="1134"/>
        <w:jc w:val="both"/>
        <w:textAlignment w:val="baseline"/>
        <w:rPr>
          <w:rFonts w:eastAsia="Times New Roman" w:cs="Times New Roman"/>
          <w:color w:val="000000"/>
          <w:lang w:val="es-AR" w:eastAsia="es-AR"/>
        </w:rPr>
      </w:pPr>
    </w:p>
    <w:p w:rsidR="00A17F33" w:rsidRPr="005651A2" w:rsidRDefault="00A17F33" w:rsidP="00760B1C">
      <w:pPr>
        <w:spacing w:after="0" w:line="240" w:lineRule="atLeast"/>
        <w:ind w:left="993"/>
        <w:jc w:val="both"/>
        <w:textAlignment w:val="baseline"/>
        <w:rPr>
          <w:rFonts w:eastAsia="Times New Roman" w:cs="Times New Roman"/>
          <w:color w:val="000000"/>
          <w:lang w:val="es-AR" w:eastAsia="es-AR"/>
        </w:rPr>
      </w:pPr>
    </w:p>
    <w:p w:rsidR="00C3106D" w:rsidRPr="00E10ED0" w:rsidRDefault="00A17F33" w:rsidP="00E10ED0">
      <w:pPr>
        <w:pStyle w:val="Prrafodelista"/>
        <w:keepNext/>
        <w:numPr>
          <w:ilvl w:val="0"/>
          <w:numId w:val="14"/>
        </w:numPr>
        <w:spacing w:after="0" w:line="240" w:lineRule="atLeast"/>
        <w:ind w:left="993"/>
        <w:outlineLvl w:val="2"/>
        <w:rPr>
          <w:rFonts w:eastAsia="Times New Roman" w:cs="Times New Roman"/>
          <w:b/>
          <w:lang w:val="es-ES_tradnl"/>
        </w:rPr>
      </w:pPr>
      <w:r w:rsidRPr="00760B1C">
        <w:rPr>
          <w:rFonts w:eastAsia="Times New Roman" w:cs="Times New Roman"/>
          <w:b/>
          <w:iCs/>
          <w:lang w:val="es-ES_tradnl"/>
        </w:rPr>
        <w:t xml:space="preserve">Educación Física y Deportes </w:t>
      </w:r>
      <w:r w:rsidR="00E10ED0">
        <w:rPr>
          <w:rFonts w:eastAsia="Times New Roman" w:cs="Times New Roman"/>
          <w:b/>
          <w:lang w:val="es-ES_tradnl"/>
        </w:rPr>
        <w:t xml:space="preserve">de </w:t>
      </w:r>
      <w:r w:rsidR="00C3106D" w:rsidRPr="00E10ED0">
        <w:rPr>
          <w:rFonts w:eastAsia="Arial" w:cs="Arial"/>
          <w:b/>
        </w:rPr>
        <w:t xml:space="preserve">Ciclo Preparatorio, 1° y 2° </w:t>
      </w:r>
      <w:r w:rsidR="009D66A4">
        <w:rPr>
          <w:rFonts w:eastAsia="Arial" w:cs="Arial"/>
          <w:b/>
        </w:rPr>
        <w:t xml:space="preserve">año del </w:t>
      </w:r>
      <w:r w:rsidR="00C3106D" w:rsidRPr="00E10ED0">
        <w:rPr>
          <w:rFonts w:eastAsia="Arial" w:cs="Arial"/>
          <w:b/>
        </w:rPr>
        <w:t xml:space="preserve">Ciclo Básico </w:t>
      </w:r>
      <w:r w:rsidR="00C3106D" w:rsidRPr="00E10ED0">
        <w:rPr>
          <w:rFonts w:eastAsia="Arial" w:cs="Arial"/>
          <w:b/>
          <w:sz w:val="20"/>
          <w:szCs w:val="20"/>
        </w:rPr>
        <w:t xml:space="preserve">(Régimen de cursado anual) </w:t>
      </w:r>
    </w:p>
    <w:p w:rsidR="00C3106D" w:rsidRPr="00C3106D" w:rsidRDefault="00C3106D" w:rsidP="00C3106D">
      <w:pPr>
        <w:pStyle w:val="Prrafodelista"/>
        <w:keepNext/>
        <w:spacing w:after="0" w:line="240" w:lineRule="atLeast"/>
        <w:ind w:left="993"/>
        <w:outlineLvl w:val="2"/>
        <w:rPr>
          <w:rFonts w:eastAsia="Times New Roman" w:cs="Times New Roman"/>
          <w:b/>
        </w:rPr>
      </w:pPr>
    </w:p>
    <w:p w:rsidR="00C3106D" w:rsidRPr="00755415" w:rsidRDefault="00C3106D" w:rsidP="001E5016">
      <w:pPr>
        <w:spacing w:after="0" w:line="240" w:lineRule="atLeast"/>
        <w:ind w:left="993"/>
        <w:jc w:val="both"/>
        <w:textAlignment w:val="baseline"/>
        <w:rPr>
          <w:rFonts w:eastAsia="Times New Roman" w:cs="Times New Roman"/>
          <w:color w:val="000000"/>
          <w:lang w:val="es-ES_tradnl" w:eastAsia="es-AR"/>
        </w:rPr>
      </w:pPr>
      <w:r w:rsidRPr="00C3106D">
        <w:rPr>
          <w:rFonts w:eastAsia="Times New Roman" w:cs="Times New Roman"/>
          <w:color w:val="000000"/>
          <w:lang w:val="es-ES_tradnl" w:eastAsia="es-AR"/>
        </w:rPr>
        <w:t xml:space="preserve">Para poder tomar parte de las actividades de la asignatura </w:t>
      </w:r>
      <w:r>
        <w:rPr>
          <w:rFonts w:eastAsia="Times New Roman" w:cs="Times New Roman"/>
          <w:color w:val="000000"/>
          <w:lang w:val="es-ES_tradnl" w:eastAsia="es-AR"/>
        </w:rPr>
        <w:t>Educación</w:t>
      </w:r>
      <w:r w:rsidRPr="00C3106D">
        <w:rPr>
          <w:rFonts w:eastAsia="Times New Roman" w:cs="Times New Roman"/>
          <w:color w:val="000000"/>
          <w:lang w:val="es-ES_tradnl" w:eastAsia="es-AR"/>
        </w:rPr>
        <w:t xml:space="preserve"> Física y Deportes los alumnos deberán presentar en el Departamento Médico de la </w:t>
      </w:r>
      <w:r w:rsidRPr="00755415">
        <w:rPr>
          <w:rFonts w:eastAsia="Times New Roman" w:cs="Times New Roman"/>
          <w:color w:val="000000"/>
          <w:lang w:val="es-ES_tradnl" w:eastAsia="es-AR"/>
        </w:rPr>
        <w:t xml:space="preserve">Escuela, una constancia de aptitud física antes de finalizar el mes de marzo de cada ciclo lectivo. Este requisito es obligatorio para todos los alumnos. </w:t>
      </w:r>
    </w:p>
    <w:p w:rsidR="001E5016" w:rsidRDefault="001E5016" w:rsidP="001E5016">
      <w:pPr>
        <w:spacing w:after="0" w:line="240" w:lineRule="atLeast"/>
        <w:ind w:left="993"/>
        <w:jc w:val="both"/>
        <w:textAlignment w:val="baseline"/>
        <w:rPr>
          <w:rFonts w:eastAsia="Times New Roman" w:cs="Times New Roman"/>
          <w:color w:val="000000"/>
          <w:lang w:val="es-ES_tradnl" w:eastAsia="es-AR"/>
        </w:rPr>
      </w:pPr>
    </w:p>
    <w:p w:rsidR="001E5016" w:rsidRDefault="00755415" w:rsidP="001E5016">
      <w:pPr>
        <w:spacing w:after="0" w:line="240" w:lineRule="atLeast"/>
        <w:ind w:left="993"/>
        <w:jc w:val="both"/>
        <w:textAlignment w:val="baseline"/>
        <w:rPr>
          <w:rFonts w:eastAsia="Times New Roman" w:cs="Times New Roman"/>
          <w:color w:val="000000"/>
          <w:lang w:val="es-ES_tradnl" w:eastAsia="es-AR"/>
        </w:rPr>
      </w:pPr>
      <w:r>
        <w:rPr>
          <w:rFonts w:eastAsia="Times New Roman" w:cs="Times New Roman"/>
          <w:color w:val="000000"/>
          <w:lang w:val="es-ES_tradnl" w:eastAsia="es-AR"/>
        </w:rPr>
        <w:t xml:space="preserve">Se establecerán </w:t>
      </w:r>
      <w:r w:rsidR="00C3106D" w:rsidRPr="00755415">
        <w:rPr>
          <w:rFonts w:eastAsia="Times New Roman" w:cs="Times New Roman"/>
          <w:color w:val="000000"/>
          <w:lang w:val="es-ES_tradnl" w:eastAsia="es-AR"/>
        </w:rPr>
        <w:t xml:space="preserve">como mínimo </w:t>
      </w:r>
      <w:r>
        <w:rPr>
          <w:rFonts w:eastAsia="Times New Roman" w:cs="Times New Roman"/>
          <w:color w:val="000000"/>
          <w:lang w:val="es-ES_tradnl" w:eastAsia="es-AR"/>
        </w:rPr>
        <w:t>tres</w:t>
      </w:r>
      <w:r w:rsidR="00C3106D" w:rsidRPr="00755415">
        <w:rPr>
          <w:rFonts w:eastAsia="Times New Roman" w:cs="Times New Roman"/>
          <w:color w:val="000000"/>
          <w:lang w:val="es-ES_tradnl" w:eastAsia="es-AR"/>
        </w:rPr>
        <w:t xml:space="preserve"> notas parciales </w:t>
      </w:r>
      <w:r>
        <w:rPr>
          <w:rFonts w:eastAsia="Times New Roman" w:cs="Times New Roman"/>
          <w:color w:val="000000"/>
          <w:lang w:val="es-ES_tradnl" w:eastAsia="es-AR"/>
        </w:rPr>
        <w:t>en cada cuatrimestre</w:t>
      </w:r>
      <w:r w:rsidR="00C3106D" w:rsidRPr="00755415">
        <w:rPr>
          <w:rFonts w:eastAsia="Times New Roman" w:cs="Times New Roman"/>
          <w:color w:val="000000"/>
          <w:lang w:val="es-ES_tradnl" w:eastAsia="es-AR"/>
        </w:rPr>
        <w:t xml:space="preserve"> y una de estas notas deberá reflejar las competencias adquiridas en Natación. </w:t>
      </w:r>
    </w:p>
    <w:p w:rsidR="001E5016" w:rsidRDefault="001E5016" w:rsidP="001E5016">
      <w:pPr>
        <w:spacing w:after="0" w:line="240" w:lineRule="atLeast"/>
        <w:ind w:left="993"/>
        <w:jc w:val="both"/>
        <w:textAlignment w:val="baseline"/>
        <w:rPr>
          <w:rFonts w:eastAsia="Times New Roman" w:cs="Times New Roman"/>
          <w:lang w:val="es-ES_tradnl"/>
        </w:rPr>
      </w:pPr>
    </w:p>
    <w:p w:rsidR="00707225" w:rsidRPr="001E5016" w:rsidRDefault="00707225" w:rsidP="001E5016">
      <w:pPr>
        <w:spacing w:after="0" w:line="240" w:lineRule="atLeast"/>
        <w:ind w:left="993"/>
        <w:jc w:val="both"/>
        <w:textAlignment w:val="baseline"/>
        <w:rPr>
          <w:rFonts w:eastAsia="Times New Roman" w:cs="Times New Roman"/>
          <w:color w:val="000000"/>
          <w:lang w:val="es-ES_tradnl" w:eastAsia="es-AR"/>
        </w:rPr>
      </w:pPr>
      <w:r w:rsidRPr="00707225">
        <w:rPr>
          <w:rFonts w:eastAsia="Times New Roman" w:cs="Times New Roman"/>
          <w:lang w:val="es-ES_tradnl"/>
        </w:rPr>
        <w:t xml:space="preserve">Será obligatorio para los alumnos a los efectos de la evaluación y acreditación de esta unidad curricular, “participar activamente” en el 80% de las clases programadas para </w:t>
      </w:r>
      <w:r w:rsidR="0002206F">
        <w:rPr>
          <w:rFonts w:eastAsia="Times New Roman" w:cs="Times New Roman"/>
          <w:lang w:val="es-ES_tradnl"/>
        </w:rPr>
        <w:t>todo el año</w:t>
      </w:r>
      <w:r w:rsidRPr="00707225">
        <w:rPr>
          <w:rFonts w:eastAsia="Times New Roman" w:cs="Times New Roman"/>
          <w:lang w:val="es-ES_tradnl"/>
        </w:rPr>
        <w:t>. Se entiende por “participar activamente”:</w:t>
      </w:r>
    </w:p>
    <w:p w:rsidR="00707225" w:rsidRPr="00707225" w:rsidRDefault="001E5016" w:rsidP="001E5016">
      <w:pPr>
        <w:spacing w:after="0" w:line="240" w:lineRule="atLeast"/>
        <w:ind w:left="993" w:firstLine="77"/>
        <w:jc w:val="both"/>
        <w:rPr>
          <w:rFonts w:eastAsia="Times New Roman" w:cs="Times New Roman"/>
          <w:lang w:val="es-ES_tradnl"/>
        </w:rPr>
      </w:pPr>
      <w:r>
        <w:rPr>
          <w:rFonts w:eastAsia="Times New Roman" w:cs="Times New Roman"/>
          <w:lang w:val="es-ES_tradnl"/>
        </w:rPr>
        <w:t xml:space="preserve">                                                   </w:t>
      </w:r>
      <w:r w:rsidR="00707225" w:rsidRPr="00707225">
        <w:rPr>
          <w:rFonts w:eastAsia="Times New Roman" w:cs="Times New Roman"/>
          <w:lang w:val="es-ES_tradnl"/>
        </w:rPr>
        <w:t>- estar presente en la clase</w:t>
      </w:r>
    </w:p>
    <w:p w:rsidR="00707225" w:rsidRPr="00707225" w:rsidRDefault="001E5016" w:rsidP="001E5016">
      <w:pPr>
        <w:spacing w:after="0" w:line="240" w:lineRule="atLeast"/>
        <w:ind w:left="993" w:firstLine="77"/>
        <w:jc w:val="both"/>
        <w:rPr>
          <w:rFonts w:eastAsia="Times New Roman" w:cs="Times New Roman"/>
          <w:lang w:val="es-ES_tradnl"/>
        </w:rPr>
      </w:pPr>
      <w:r>
        <w:rPr>
          <w:rFonts w:eastAsia="Times New Roman" w:cs="Times New Roman"/>
          <w:lang w:val="es-ES_tradnl"/>
        </w:rPr>
        <w:t xml:space="preserve">                                                   </w:t>
      </w:r>
      <w:r w:rsidR="00707225" w:rsidRPr="00707225">
        <w:rPr>
          <w:rFonts w:eastAsia="Times New Roman" w:cs="Times New Roman"/>
          <w:lang w:val="es-ES_tradnl"/>
        </w:rPr>
        <w:t>- realizar todas las actividades propuestas</w:t>
      </w:r>
    </w:p>
    <w:p w:rsidR="00707225" w:rsidRPr="00707225" w:rsidRDefault="001E5016" w:rsidP="001E5016">
      <w:pPr>
        <w:spacing w:after="0" w:line="240" w:lineRule="atLeast"/>
        <w:ind w:left="993" w:firstLine="77"/>
        <w:jc w:val="both"/>
        <w:rPr>
          <w:rFonts w:eastAsia="Times New Roman" w:cs="Times New Roman"/>
          <w:lang w:val="es-ES_tradnl"/>
        </w:rPr>
      </w:pPr>
      <w:r>
        <w:rPr>
          <w:rFonts w:eastAsia="Times New Roman" w:cs="Times New Roman"/>
          <w:lang w:val="es-ES_tradnl"/>
        </w:rPr>
        <w:t xml:space="preserve">                                                   </w:t>
      </w:r>
      <w:r w:rsidR="00707225" w:rsidRPr="00707225">
        <w:rPr>
          <w:rFonts w:eastAsia="Times New Roman" w:cs="Times New Roman"/>
          <w:lang w:val="es-ES_tradnl"/>
        </w:rPr>
        <w:t xml:space="preserve">- presentarse con el equipo adecuado a la actividad deportiva. </w:t>
      </w:r>
    </w:p>
    <w:p w:rsidR="00707225" w:rsidRDefault="00707225" w:rsidP="001E5016">
      <w:pPr>
        <w:spacing w:after="0" w:line="240" w:lineRule="atLeast"/>
        <w:ind w:left="993"/>
        <w:jc w:val="both"/>
        <w:textAlignment w:val="baseline"/>
        <w:rPr>
          <w:rFonts w:eastAsia="Times New Roman" w:cs="Times New Roman"/>
          <w:color w:val="000000"/>
          <w:lang w:val="es-ES_tradnl" w:eastAsia="es-AR"/>
        </w:rPr>
      </w:pPr>
    </w:p>
    <w:p w:rsidR="00C3106D" w:rsidRDefault="00C3106D" w:rsidP="001E5016">
      <w:pPr>
        <w:spacing w:after="0" w:line="240" w:lineRule="atLeast"/>
        <w:ind w:left="993"/>
        <w:jc w:val="both"/>
        <w:textAlignment w:val="baseline"/>
        <w:rPr>
          <w:rFonts w:eastAsia="Times New Roman" w:cs="Times New Roman"/>
          <w:color w:val="000000"/>
          <w:lang w:val="es-ES_tradnl" w:eastAsia="es-AR"/>
        </w:rPr>
      </w:pPr>
      <w:r w:rsidRPr="00755415">
        <w:rPr>
          <w:rFonts w:eastAsia="Times New Roman" w:cs="Times New Roman"/>
          <w:color w:val="000000"/>
          <w:lang w:val="es-ES_tradnl" w:eastAsia="es-AR"/>
        </w:rPr>
        <w:t xml:space="preserve">Si el alumno no se presentara con el equipo correspondiente, se consignará en la libreta de control de asistencia del docente “sin equipo” (S/E); si al término del tiempo establecido, el alumno no hubiera presentado el certificado de aptitud física, se consignará en la asistencia “sin certificado” (S/C); y si por razones de salud no pudiera participar de la actividad de la clase, se consignará “certificado médico” (C/M); previamente el alumno deberá presentarse en el Departamento Médico </w:t>
      </w:r>
      <w:r w:rsidRPr="00755415">
        <w:rPr>
          <w:rFonts w:eastAsia="Times New Roman" w:cs="Times New Roman"/>
          <w:color w:val="000000"/>
          <w:lang w:val="es-ES_tradnl" w:eastAsia="es-AR"/>
        </w:rPr>
        <w:lastRenderedPageBreak/>
        <w:t xml:space="preserve">de la Escuela y solicitar el certificado de salud correspondiente. Todos estos casos se computarán como “no participación activa en las clases” y afectarán el porcentaje de participación establecido (80%). Se considerará </w:t>
      </w:r>
      <w:r w:rsidRPr="00C3106D">
        <w:rPr>
          <w:rFonts w:eastAsia="Times New Roman" w:cs="Times New Roman"/>
          <w:color w:val="000000"/>
          <w:lang w:val="es-ES_tradnl" w:eastAsia="es-AR"/>
        </w:rPr>
        <w:t xml:space="preserve">como casos especiales los certificados médicos que indiquen tratamientos prolongados a los fines de dar cumplimiento al requisito de la asistencia. </w:t>
      </w:r>
    </w:p>
    <w:p w:rsidR="001E5016" w:rsidRDefault="001E5016" w:rsidP="00755415">
      <w:pPr>
        <w:pStyle w:val="Sinespaciado"/>
        <w:ind w:left="993"/>
        <w:jc w:val="both"/>
        <w:rPr>
          <w:lang w:val="es-ES_tradnl"/>
        </w:rPr>
      </w:pPr>
    </w:p>
    <w:p w:rsidR="00755415" w:rsidRDefault="00755415" w:rsidP="00755415">
      <w:pPr>
        <w:pStyle w:val="Sinespaciado"/>
        <w:ind w:left="993"/>
        <w:jc w:val="both"/>
      </w:pPr>
      <w:r>
        <w:t>El Resultado Anual estará dado por el promedio de todas las calificaciones obtenidas a lo largo del año afectado por la Síntesis Actitudinal.</w:t>
      </w:r>
    </w:p>
    <w:p w:rsidR="001803EC" w:rsidRDefault="001803EC" w:rsidP="00E10ED0">
      <w:pPr>
        <w:pStyle w:val="Sinespaciado"/>
        <w:ind w:left="993"/>
        <w:jc w:val="both"/>
        <w:rPr>
          <w:rFonts w:eastAsia="Arial"/>
        </w:rPr>
      </w:pPr>
    </w:p>
    <w:p w:rsidR="00E10ED0" w:rsidRPr="00B21034" w:rsidRDefault="00E10ED0" w:rsidP="00E10ED0">
      <w:pPr>
        <w:pStyle w:val="Sinespaciado"/>
        <w:ind w:left="993"/>
        <w:jc w:val="both"/>
        <w:rPr>
          <w:rFonts w:eastAsia="Arial"/>
        </w:rPr>
      </w:pPr>
      <w:r w:rsidRPr="00FC1845">
        <w:rPr>
          <w:rFonts w:eastAsia="Arial"/>
        </w:rPr>
        <w:t xml:space="preserve">La </w:t>
      </w:r>
      <w:r w:rsidRPr="00FC1845">
        <w:rPr>
          <w:rFonts w:eastAsia="Arial"/>
          <w:b/>
        </w:rPr>
        <w:t xml:space="preserve">promoción </w:t>
      </w:r>
      <w:r w:rsidRPr="00FC1845">
        <w:rPr>
          <w:rFonts w:eastAsia="Arial"/>
        </w:rPr>
        <w:t>se podrá lograr si</w:t>
      </w:r>
      <w:r w:rsidR="008A5577">
        <w:rPr>
          <w:rFonts w:eastAsia="Arial"/>
        </w:rPr>
        <w:t>,</w:t>
      </w:r>
      <w:r w:rsidRPr="00FC1845">
        <w:rPr>
          <w:rFonts w:eastAsia="Arial"/>
        </w:rPr>
        <w:t xml:space="preserve"> </w:t>
      </w:r>
      <w:r w:rsidR="008A5577">
        <w:rPr>
          <w:rFonts w:eastAsia="Arial"/>
        </w:rPr>
        <w:t xml:space="preserve">al término de la última evaluación parcial, </w:t>
      </w:r>
      <w:r w:rsidRPr="00FC1845">
        <w:rPr>
          <w:rFonts w:eastAsia="Arial"/>
        </w:rPr>
        <w:t>el Resultado Anual obtenido</w:t>
      </w:r>
      <w:r w:rsidR="008A5577">
        <w:rPr>
          <w:rFonts w:eastAsia="Arial"/>
        </w:rPr>
        <w:t xml:space="preserve"> </w:t>
      </w:r>
      <w:r w:rsidRPr="00FC1845">
        <w:rPr>
          <w:rFonts w:eastAsia="Arial"/>
        </w:rPr>
        <w:t>fuese de 70% o más</w:t>
      </w:r>
      <w:r w:rsidR="008A5577">
        <w:rPr>
          <w:rFonts w:eastAsia="Arial"/>
        </w:rPr>
        <w:t>,</w:t>
      </w:r>
      <w:r w:rsidR="0002206F">
        <w:rPr>
          <w:rFonts w:eastAsia="Arial"/>
        </w:rPr>
        <w:t xml:space="preserve"> siempre que la calificación de </w:t>
      </w:r>
      <w:r w:rsidR="008A5577">
        <w:rPr>
          <w:rFonts w:eastAsia="Arial"/>
        </w:rPr>
        <w:t>N</w:t>
      </w:r>
      <w:r w:rsidR="0002206F">
        <w:rPr>
          <w:rFonts w:eastAsia="Arial"/>
        </w:rPr>
        <w:t>atación sea igual o mayor a 60%</w:t>
      </w:r>
      <w:r w:rsidR="00774051">
        <w:rPr>
          <w:rFonts w:eastAsia="Arial"/>
        </w:rPr>
        <w:t xml:space="preserve"> </w:t>
      </w:r>
      <w:r w:rsidR="00774051" w:rsidRPr="008B107D">
        <w:rPr>
          <w:rFonts w:eastAsia="Arial"/>
        </w:rPr>
        <w:t>en el segundo cuatrimestre</w:t>
      </w:r>
      <w:r w:rsidR="008A5577" w:rsidRPr="008B107D">
        <w:rPr>
          <w:rFonts w:eastAsia="Arial"/>
        </w:rPr>
        <w:t>,</w:t>
      </w:r>
      <w:bookmarkStart w:id="0" w:name="_GoBack"/>
      <w:bookmarkEnd w:id="0"/>
      <w:r w:rsidR="008A5577">
        <w:rPr>
          <w:rFonts w:eastAsia="Arial"/>
        </w:rPr>
        <w:t xml:space="preserve"> </w:t>
      </w:r>
      <w:r w:rsidRPr="00FC1845">
        <w:rPr>
          <w:rFonts w:eastAsia="Arial"/>
        </w:rPr>
        <w:t xml:space="preserve">o en </w:t>
      </w:r>
      <w:r w:rsidR="00A537D5">
        <w:rPr>
          <w:rFonts w:eastAsia="Arial"/>
        </w:rPr>
        <w:t xml:space="preserve">una siguiente </w:t>
      </w:r>
      <w:r w:rsidRPr="00FC1845">
        <w:rPr>
          <w:rFonts w:eastAsia="Arial"/>
        </w:rPr>
        <w:t>instancia si no se hubiese</w:t>
      </w:r>
      <w:r w:rsidR="008A5577">
        <w:rPr>
          <w:rFonts w:eastAsia="Arial"/>
        </w:rPr>
        <w:t>n</w:t>
      </w:r>
      <w:r w:rsidRPr="00FC1845">
        <w:rPr>
          <w:rFonts w:eastAsia="Arial"/>
        </w:rPr>
        <w:t xml:space="preserve"> alcanzado </w:t>
      </w:r>
      <w:r w:rsidR="0002206F">
        <w:rPr>
          <w:rFonts w:eastAsia="Arial"/>
        </w:rPr>
        <w:t>las condiciones antes mencionadas</w:t>
      </w:r>
      <w:r w:rsidRPr="00FC1845">
        <w:rPr>
          <w:rFonts w:eastAsia="Arial"/>
        </w:rPr>
        <w:t xml:space="preserve">. Esta </w:t>
      </w:r>
      <w:r w:rsidR="00A537D5">
        <w:rPr>
          <w:rFonts w:eastAsia="Arial"/>
        </w:rPr>
        <w:t xml:space="preserve">última </w:t>
      </w:r>
      <w:r w:rsidRPr="00FC1845">
        <w:rPr>
          <w:rFonts w:eastAsia="Arial"/>
        </w:rPr>
        <w:t xml:space="preserve">instancia, </w:t>
      </w:r>
      <w:r w:rsidR="002F2043" w:rsidRPr="00FC1845">
        <w:rPr>
          <w:rFonts w:eastAsia="Arial"/>
        </w:rPr>
        <w:t xml:space="preserve">consistirá en asistir a </w:t>
      </w:r>
      <w:r w:rsidR="00A537D5">
        <w:rPr>
          <w:rFonts w:eastAsia="Arial"/>
        </w:rPr>
        <w:t>una</w:t>
      </w:r>
      <w:r w:rsidR="002F2043" w:rsidRPr="00FC1845">
        <w:rPr>
          <w:rFonts w:eastAsia="Arial"/>
        </w:rPr>
        <w:t xml:space="preserve"> clase obligatoria para trabajar los objetivos de aprendizaje no logrados y </w:t>
      </w:r>
      <w:r w:rsidR="002F2043" w:rsidRPr="00B21034">
        <w:rPr>
          <w:rFonts w:eastAsia="Arial"/>
        </w:rPr>
        <w:t xml:space="preserve">resolver una nueva </w:t>
      </w:r>
      <w:r w:rsidR="008A5577" w:rsidRPr="00B21034">
        <w:rPr>
          <w:rFonts w:eastAsia="Arial"/>
        </w:rPr>
        <w:t>evaluación</w:t>
      </w:r>
      <w:r w:rsidR="003E7B6C" w:rsidRPr="00B21034">
        <w:rPr>
          <w:rFonts w:eastAsia="Arial"/>
        </w:rPr>
        <w:t xml:space="preserve"> durante el período de </w:t>
      </w:r>
      <w:r w:rsidR="00527A1A" w:rsidRPr="00B21034">
        <w:rPr>
          <w:rFonts w:eastAsia="Arial"/>
        </w:rPr>
        <w:t xml:space="preserve">los segundos </w:t>
      </w:r>
      <w:r w:rsidR="003E7B6C" w:rsidRPr="00B21034">
        <w:rPr>
          <w:rFonts w:eastAsia="Arial"/>
        </w:rPr>
        <w:t>cuatrimestrales.</w:t>
      </w:r>
      <w:r w:rsidR="008A5577" w:rsidRPr="00B21034">
        <w:rPr>
          <w:rFonts w:eastAsia="Arial"/>
        </w:rPr>
        <w:t xml:space="preserve"> La calificación de</w:t>
      </w:r>
      <w:r w:rsidR="00935845" w:rsidRPr="00B21034">
        <w:rPr>
          <w:rFonts w:eastAsia="Arial"/>
        </w:rPr>
        <w:t xml:space="preserve"> esta evaluación </w:t>
      </w:r>
      <w:r w:rsidR="00B21034" w:rsidRPr="00B21034">
        <w:rPr>
          <w:rFonts w:eastAsia="Arial"/>
        </w:rPr>
        <w:t>será considerada la calificación del Resultado Anual.</w:t>
      </w:r>
    </w:p>
    <w:p w:rsidR="00B21034" w:rsidRPr="00FC1845" w:rsidRDefault="00B21034" w:rsidP="00E10ED0">
      <w:pPr>
        <w:pStyle w:val="Sinespaciado"/>
        <w:ind w:left="993"/>
        <w:jc w:val="both"/>
        <w:rPr>
          <w:rFonts w:eastAsia="Arial"/>
        </w:rPr>
      </w:pPr>
    </w:p>
    <w:p w:rsidR="00E10ED0" w:rsidRPr="00FC1845" w:rsidRDefault="00E10ED0" w:rsidP="00E10ED0">
      <w:pPr>
        <w:pStyle w:val="Sinespaciado"/>
        <w:ind w:left="993"/>
        <w:jc w:val="both"/>
        <w:rPr>
          <w:rFonts w:eastAsia="Arial"/>
        </w:rPr>
      </w:pPr>
      <w:r w:rsidRPr="00FC1845">
        <w:rPr>
          <w:rFonts w:eastAsia="Arial"/>
        </w:rPr>
        <w:t xml:space="preserve">Si </w:t>
      </w:r>
      <w:r w:rsidR="003E7B6C">
        <w:rPr>
          <w:rFonts w:eastAsia="Arial"/>
        </w:rPr>
        <w:t>con l</w:t>
      </w:r>
      <w:r w:rsidRPr="00FC1845">
        <w:rPr>
          <w:rFonts w:eastAsia="Arial"/>
        </w:rPr>
        <w:t xml:space="preserve">a calificación obtenida en </w:t>
      </w:r>
      <w:r w:rsidR="00A537D5">
        <w:rPr>
          <w:rFonts w:eastAsia="Arial"/>
        </w:rPr>
        <w:t>esta</w:t>
      </w:r>
      <w:r w:rsidRPr="00FC1845">
        <w:rPr>
          <w:rFonts w:eastAsia="Arial"/>
        </w:rPr>
        <w:t xml:space="preserve"> </w:t>
      </w:r>
      <w:r w:rsidR="00935845">
        <w:rPr>
          <w:rFonts w:eastAsia="Arial"/>
        </w:rPr>
        <w:t xml:space="preserve">evaluación </w:t>
      </w:r>
      <w:r w:rsidR="003E7B6C">
        <w:rPr>
          <w:rFonts w:eastAsia="Arial"/>
        </w:rPr>
        <w:t xml:space="preserve">el Resultado Anual </w:t>
      </w:r>
      <w:r w:rsidRPr="00FC1845">
        <w:rPr>
          <w:rFonts w:eastAsia="Arial"/>
        </w:rPr>
        <w:t xml:space="preserve">fuese menor </w:t>
      </w:r>
      <w:r w:rsidR="00FC1845" w:rsidRPr="00FC1845">
        <w:rPr>
          <w:rFonts w:eastAsia="Arial"/>
        </w:rPr>
        <w:t>que</w:t>
      </w:r>
      <w:r w:rsidRPr="00FC1845">
        <w:rPr>
          <w:rFonts w:eastAsia="Arial"/>
        </w:rPr>
        <w:t xml:space="preserve"> 70%, el alumno tendrá un período de recuperación en diciembre </w:t>
      </w:r>
      <w:r w:rsidR="00951076" w:rsidRPr="00FC1845">
        <w:rPr>
          <w:rFonts w:eastAsia="Arial"/>
        </w:rPr>
        <w:t xml:space="preserve">para trabajar </w:t>
      </w:r>
      <w:r w:rsidRPr="00FC1845">
        <w:rPr>
          <w:rFonts w:eastAsia="Arial"/>
        </w:rPr>
        <w:t xml:space="preserve">los objetivos de aprendizaje no logrados. Esta instancia de recuperación consistirá en asistir a </w:t>
      </w:r>
      <w:r w:rsidR="00FC1845" w:rsidRPr="00FC1845">
        <w:rPr>
          <w:rFonts w:eastAsia="Arial"/>
        </w:rPr>
        <w:t>dos</w:t>
      </w:r>
      <w:r w:rsidRPr="00FC1845">
        <w:rPr>
          <w:rFonts w:eastAsia="Arial"/>
        </w:rPr>
        <w:t xml:space="preserve"> clase</w:t>
      </w:r>
      <w:r w:rsidR="00FC1845" w:rsidRPr="00FC1845">
        <w:rPr>
          <w:rFonts w:eastAsia="Arial"/>
        </w:rPr>
        <w:t>s</w:t>
      </w:r>
      <w:r w:rsidRPr="00FC1845">
        <w:rPr>
          <w:rFonts w:eastAsia="Arial"/>
        </w:rPr>
        <w:t xml:space="preserve"> obligatoria</w:t>
      </w:r>
      <w:r w:rsidR="00FC1845" w:rsidRPr="00FC1845">
        <w:rPr>
          <w:rFonts w:eastAsia="Arial"/>
        </w:rPr>
        <w:t>s</w:t>
      </w:r>
      <w:r w:rsidRPr="00FC1845">
        <w:rPr>
          <w:rFonts w:eastAsia="Arial"/>
        </w:rPr>
        <w:t xml:space="preserve"> y resolver una nueva evalua</w:t>
      </w:r>
      <w:r w:rsidR="00935845">
        <w:rPr>
          <w:rFonts w:eastAsia="Arial"/>
        </w:rPr>
        <w:t>ción</w:t>
      </w:r>
      <w:r w:rsidRPr="00FC1845">
        <w:rPr>
          <w:rFonts w:eastAsia="Arial"/>
        </w:rPr>
        <w:t xml:space="preserve">. Si </w:t>
      </w:r>
      <w:r w:rsidR="00935845">
        <w:rPr>
          <w:rFonts w:eastAsia="Arial"/>
        </w:rPr>
        <w:t xml:space="preserve">la </w:t>
      </w:r>
      <w:r w:rsidRPr="00FC1845">
        <w:rPr>
          <w:rFonts w:eastAsia="Arial"/>
        </w:rPr>
        <w:t xml:space="preserve">calificación </w:t>
      </w:r>
      <w:r w:rsidR="00935845">
        <w:rPr>
          <w:rFonts w:eastAsia="Arial"/>
        </w:rPr>
        <w:t xml:space="preserve">obtenida en esta última evaluación </w:t>
      </w:r>
      <w:r w:rsidRPr="00FC1845">
        <w:rPr>
          <w:rFonts w:eastAsia="Arial"/>
        </w:rPr>
        <w:t xml:space="preserve">fuese de 70% o más será considerada como Calificación Final y el alumno habrá aprobado la asignatura. </w:t>
      </w:r>
    </w:p>
    <w:p w:rsidR="001803EC" w:rsidRDefault="001803EC" w:rsidP="00E10ED0">
      <w:pPr>
        <w:pStyle w:val="Sinespaciado"/>
        <w:ind w:left="993"/>
        <w:jc w:val="both"/>
        <w:rPr>
          <w:rFonts w:eastAsia="Arial"/>
        </w:rPr>
      </w:pPr>
    </w:p>
    <w:p w:rsidR="00935845" w:rsidRPr="007433D0" w:rsidRDefault="00935845" w:rsidP="00935845">
      <w:pPr>
        <w:pStyle w:val="Sinespaciado"/>
        <w:ind w:left="993"/>
        <w:jc w:val="both"/>
        <w:rPr>
          <w:rFonts w:eastAsia="Arial"/>
        </w:rPr>
      </w:pPr>
      <w:proofErr w:type="gramStart"/>
      <w:r w:rsidRPr="007433D0">
        <w:rPr>
          <w:rFonts w:eastAsia="Arial"/>
        </w:rPr>
        <w:t>La</w:t>
      </w:r>
      <w:r>
        <w:rPr>
          <w:rFonts w:eastAsia="Arial"/>
        </w:rPr>
        <w:t xml:space="preserve"> </w:t>
      </w:r>
      <w:r w:rsidRPr="007433D0">
        <w:rPr>
          <w:rFonts w:eastAsia="Arial"/>
        </w:rPr>
        <w:t>inasistencia</w:t>
      </w:r>
      <w:r>
        <w:rPr>
          <w:rFonts w:eastAsia="Arial"/>
        </w:rPr>
        <w:t xml:space="preserve"> </w:t>
      </w:r>
      <w:r w:rsidRPr="007433D0">
        <w:rPr>
          <w:rFonts w:eastAsia="Arial"/>
        </w:rPr>
        <w:t>a las</w:t>
      </w:r>
      <w:r>
        <w:rPr>
          <w:rFonts w:eastAsia="Arial"/>
        </w:rPr>
        <w:t xml:space="preserve"> </w:t>
      </w:r>
      <w:r w:rsidRPr="007433D0">
        <w:rPr>
          <w:rFonts w:eastAsia="Arial"/>
        </w:rPr>
        <w:t>clases</w:t>
      </w:r>
      <w:r>
        <w:rPr>
          <w:rFonts w:eastAsia="Arial"/>
        </w:rPr>
        <w:t xml:space="preserve"> obligatorias antes mencionadas </w:t>
      </w:r>
      <w:r w:rsidRPr="007433D0">
        <w:rPr>
          <w:rFonts w:eastAsia="Arial"/>
        </w:rPr>
        <w:t>sólo</w:t>
      </w:r>
      <w:r>
        <w:rPr>
          <w:rFonts w:eastAsia="Arial"/>
        </w:rPr>
        <w:t xml:space="preserve"> </w:t>
      </w:r>
      <w:r w:rsidRPr="007433D0">
        <w:rPr>
          <w:rFonts w:eastAsia="Arial"/>
        </w:rPr>
        <w:t>se</w:t>
      </w:r>
      <w:r>
        <w:rPr>
          <w:rFonts w:eastAsia="Arial"/>
        </w:rPr>
        <w:t xml:space="preserve"> </w:t>
      </w:r>
      <w:r w:rsidRPr="007433D0">
        <w:rPr>
          <w:rFonts w:eastAsia="Arial"/>
        </w:rPr>
        <w:t>justificarán</w:t>
      </w:r>
      <w:proofErr w:type="gramEnd"/>
      <w:r>
        <w:rPr>
          <w:rFonts w:eastAsia="Arial"/>
        </w:rPr>
        <w:t xml:space="preserve"> </w:t>
      </w:r>
      <w:r w:rsidRPr="007433D0">
        <w:rPr>
          <w:rFonts w:eastAsia="Times New Roman" w:cs="Times New Roman"/>
          <w:color w:val="000000"/>
          <w:lang w:val="es-ES_tradnl" w:eastAsia="es-AR"/>
        </w:rPr>
        <w:t xml:space="preserve">por razones de enfermedad o de fuerza mayor, debidamente certificadas según lo establecido en la Circular Nº 1. </w:t>
      </w:r>
      <w:r w:rsidRPr="007433D0">
        <w:rPr>
          <w:rFonts w:eastAsia="Times New Roman" w:cs="Times New Roman"/>
          <w:lang w:val="es-ES_tradnl"/>
        </w:rPr>
        <w:t xml:space="preserve">En caso contrario, los alumnos no podrán rendir las evaluaciones </w:t>
      </w:r>
      <w:r>
        <w:rPr>
          <w:rFonts w:eastAsia="Times New Roman" w:cs="Times New Roman"/>
          <w:lang w:val="es-ES_tradnl"/>
        </w:rPr>
        <w:t>correspondientes</w:t>
      </w:r>
      <w:r w:rsidRPr="007433D0">
        <w:rPr>
          <w:rFonts w:eastAsia="Times New Roman" w:cs="Times New Roman"/>
          <w:lang w:val="es-ES_tradnl"/>
        </w:rPr>
        <w:t xml:space="preserve">.  </w:t>
      </w:r>
    </w:p>
    <w:p w:rsidR="001803EC" w:rsidRDefault="001803EC" w:rsidP="00E10ED0">
      <w:pPr>
        <w:pStyle w:val="Sinespaciado"/>
        <w:ind w:left="993"/>
        <w:jc w:val="both"/>
        <w:rPr>
          <w:rFonts w:eastAsia="Arial"/>
        </w:rPr>
      </w:pPr>
    </w:p>
    <w:p w:rsidR="00760B1C" w:rsidRDefault="00E10ED0" w:rsidP="001B74D8">
      <w:pPr>
        <w:pStyle w:val="Sinespaciado"/>
        <w:ind w:left="993"/>
        <w:jc w:val="both"/>
        <w:rPr>
          <w:rFonts w:eastAsia="Arial"/>
        </w:rPr>
      </w:pPr>
      <w:r w:rsidRPr="00FC1845">
        <w:rPr>
          <w:rFonts w:eastAsia="Arial"/>
        </w:rPr>
        <w:t xml:space="preserve">Si la calificación obtenida en la instancia de recuperación fuese menor </w:t>
      </w:r>
      <w:r w:rsidR="00FC1845" w:rsidRPr="00FC1845">
        <w:rPr>
          <w:rFonts w:eastAsia="Arial"/>
        </w:rPr>
        <w:t>que</w:t>
      </w:r>
      <w:r w:rsidRPr="00FC1845">
        <w:rPr>
          <w:rFonts w:eastAsia="Arial"/>
        </w:rPr>
        <w:t xml:space="preserve"> 70%, el alumno </w:t>
      </w:r>
      <w:r w:rsidR="001B74D8">
        <w:rPr>
          <w:rFonts w:eastAsia="Arial"/>
        </w:rPr>
        <w:t>podrá rendir un examen complementario</w:t>
      </w:r>
      <w:r w:rsidRPr="00FC1845">
        <w:rPr>
          <w:rFonts w:eastAsia="Arial"/>
        </w:rPr>
        <w:t xml:space="preserve"> en el período febrero–marzo</w:t>
      </w:r>
      <w:r w:rsidR="001B74D8">
        <w:rPr>
          <w:rFonts w:eastAsia="Arial"/>
        </w:rPr>
        <w:t xml:space="preserve"> para el cual deberá asistir a</w:t>
      </w:r>
      <w:r w:rsidRPr="00FC1845">
        <w:rPr>
          <w:rFonts w:eastAsia="Arial"/>
        </w:rPr>
        <w:t xml:space="preserve"> </w:t>
      </w:r>
      <w:r w:rsidR="00FC1845" w:rsidRPr="00FC1845">
        <w:rPr>
          <w:rFonts w:eastAsia="Arial"/>
        </w:rPr>
        <w:t>dos</w:t>
      </w:r>
      <w:r w:rsidRPr="00FC1845">
        <w:rPr>
          <w:rFonts w:eastAsia="Arial"/>
        </w:rPr>
        <w:t xml:space="preserve"> clase</w:t>
      </w:r>
      <w:r w:rsidR="00FC1845" w:rsidRPr="00FC1845">
        <w:rPr>
          <w:rFonts w:eastAsia="Arial"/>
        </w:rPr>
        <w:t>s</w:t>
      </w:r>
      <w:r w:rsidRPr="00FC1845">
        <w:rPr>
          <w:rFonts w:eastAsia="Arial"/>
        </w:rPr>
        <w:t xml:space="preserve"> obligatoria</w:t>
      </w:r>
      <w:r w:rsidR="00FC1845" w:rsidRPr="00FC1845">
        <w:rPr>
          <w:rFonts w:eastAsia="Arial"/>
        </w:rPr>
        <w:t>s</w:t>
      </w:r>
      <w:r w:rsidRPr="00FC1845">
        <w:rPr>
          <w:rFonts w:eastAsia="Arial"/>
        </w:rPr>
        <w:t xml:space="preserve"> ante</w:t>
      </w:r>
      <w:r w:rsidR="001B74D8">
        <w:rPr>
          <w:rFonts w:eastAsia="Arial"/>
        </w:rPr>
        <w:t>s</w:t>
      </w:r>
      <w:r w:rsidRPr="00FC1845">
        <w:rPr>
          <w:rFonts w:eastAsia="Arial"/>
        </w:rPr>
        <w:t xml:space="preserve"> </w:t>
      </w:r>
      <w:r w:rsidR="00935845">
        <w:rPr>
          <w:rFonts w:eastAsia="Arial"/>
        </w:rPr>
        <w:t>de</w:t>
      </w:r>
      <w:r w:rsidR="001B74D8">
        <w:rPr>
          <w:rFonts w:eastAsia="Arial"/>
        </w:rPr>
        <w:t>l examen.</w:t>
      </w:r>
    </w:p>
    <w:p w:rsidR="001B74D8" w:rsidRDefault="001B74D8" w:rsidP="001B74D8">
      <w:pPr>
        <w:pStyle w:val="Sinespaciado"/>
        <w:ind w:left="993"/>
        <w:jc w:val="both"/>
        <w:rPr>
          <w:rFonts w:eastAsia="Times New Roman" w:cs="Times New Roman"/>
          <w:color w:val="000000"/>
          <w:lang w:val="es-AR" w:eastAsia="es-AR"/>
        </w:rPr>
      </w:pPr>
    </w:p>
    <w:p w:rsidR="001B74D8" w:rsidRPr="005651A2" w:rsidRDefault="001B74D8" w:rsidP="001B74D8">
      <w:pPr>
        <w:pStyle w:val="Sinespaciado"/>
        <w:ind w:left="993"/>
        <w:jc w:val="both"/>
        <w:rPr>
          <w:rFonts w:eastAsia="Times New Roman" w:cs="Times New Roman"/>
          <w:color w:val="000000"/>
          <w:lang w:val="es-AR" w:eastAsia="es-AR"/>
        </w:rPr>
      </w:pPr>
    </w:p>
    <w:p w:rsidR="001D039A" w:rsidRPr="005651A2" w:rsidRDefault="001D039A" w:rsidP="001D039A">
      <w:pPr>
        <w:tabs>
          <w:tab w:val="left" w:pos="927"/>
        </w:tabs>
        <w:autoSpaceDE w:val="0"/>
        <w:autoSpaceDN w:val="0"/>
        <w:adjustRightInd w:val="0"/>
        <w:spacing w:after="0" w:line="240" w:lineRule="atLeast"/>
        <w:jc w:val="both"/>
        <w:rPr>
          <w:rFonts w:eastAsia="Calibri" w:cs="Times New Roman"/>
          <w:lang w:val="es-AR"/>
        </w:rPr>
      </w:pPr>
    </w:p>
    <w:p w:rsidR="005651A2" w:rsidRPr="005651A2" w:rsidRDefault="001D039A" w:rsidP="005651A2">
      <w:pPr>
        <w:pStyle w:val="Prrafodelista"/>
        <w:numPr>
          <w:ilvl w:val="0"/>
          <w:numId w:val="14"/>
        </w:numPr>
        <w:spacing w:line="360" w:lineRule="auto"/>
        <w:ind w:left="993"/>
        <w:jc w:val="both"/>
        <w:rPr>
          <w:rFonts w:eastAsia="Arial" w:cs="Times New Roman"/>
        </w:rPr>
      </w:pPr>
      <w:r w:rsidRPr="005651A2">
        <w:rPr>
          <w:rFonts w:eastAsia="Arial" w:cs="Times New Roman"/>
          <w:b/>
        </w:rPr>
        <w:t xml:space="preserve">Taller de Estrategias para Estudiar y Aprender </w:t>
      </w:r>
      <w:r w:rsidR="005651A2" w:rsidRPr="005651A2">
        <w:rPr>
          <w:rFonts w:eastAsia="Arial" w:cs="Times New Roman"/>
          <w:b/>
        </w:rPr>
        <w:t>(TEEA)</w:t>
      </w:r>
      <w:r w:rsidRPr="005651A2">
        <w:rPr>
          <w:rFonts w:eastAsia="Arial" w:cs="Times New Roman"/>
        </w:rPr>
        <w:t xml:space="preserve"> </w:t>
      </w:r>
    </w:p>
    <w:p w:rsidR="005651A2" w:rsidRPr="00B372F5" w:rsidRDefault="005651A2" w:rsidP="00B372F5">
      <w:pPr>
        <w:pStyle w:val="Sinespaciado"/>
        <w:ind w:left="993"/>
        <w:jc w:val="both"/>
        <w:rPr>
          <w:rFonts w:eastAsia="Arial"/>
        </w:rPr>
      </w:pPr>
      <w:r w:rsidRPr="005651A2">
        <w:rPr>
          <w:rFonts w:eastAsia="Arial"/>
        </w:rPr>
        <w:t xml:space="preserve">La propuesta de enseñanza de esta unidad curricular ha sido </w:t>
      </w:r>
      <w:r w:rsidRPr="00B372F5">
        <w:rPr>
          <w:rFonts w:eastAsia="Arial"/>
        </w:rPr>
        <w:t>diseñada bajo el formato de Taller, una</w:t>
      </w:r>
      <w:r w:rsidR="00B372F5" w:rsidRPr="00B372F5">
        <w:rPr>
          <w:rFonts w:eastAsia="Arial"/>
        </w:rPr>
        <w:t xml:space="preserve"> </w:t>
      </w:r>
      <w:r w:rsidRPr="00B372F5">
        <w:rPr>
          <w:rFonts w:eastAsia="Arial"/>
        </w:rPr>
        <w:t xml:space="preserve">metodología que centra el proceso en la actividad de las y los estudiantes, en su labor indagadora, en sus decisiones y producciones y promueve la reflexión sobre sus procesos de aprendizaje. </w:t>
      </w:r>
    </w:p>
    <w:p w:rsidR="005651A2" w:rsidRPr="00B372F5" w:rsidRDefault="005651A2" w:rsidP="00B372F5">
      <w:pPr>
        <w:pStyle w:val="Sinespaciado"/>
        <w:ind w:left="993"/>
        <w:jc w:val="both"/>
        <w:rPr>
          <w:rFonts w:eastAsia="Arial"/>
        </w:rPr>
      </w:pPr>
      <w:r w:rsidRPr="00B372F5">
        <w:rPr>
          <w:rFonts w:eastAsia="Arial"/>
        </w:rPr>
        <w:t>En ese marco la evaluación está integrada a la enseñanza y es procesual, atendiendo a esto, las calificaciones se construirán teniendo en cuenta la participación y el trabajo en el aula. En esta unidad curricular no habrá evaluaciones cuatrimestrales.</w:t>
      </w:r>
    </w:p>
    <w:p w:rsidR="005651A2" w:rsidRDefault="005651A2" w:rsidP="00B372F5">
      <w:pPr>
        <w:pStyle w:val="Sinespaciado"/>
        <w:ind w:left="993"/>
        <w:jc w:val="both"/>
        <w:rPr>
          <w:rFonts w:eastAsia="Arial"/>
        </w:rPr>
      </w:pPr>
    </w:p>
    <w:p w:rsidR="005651A2" w:rsidRPr="005651A2" w:rsidRDefault="005651A2" w:rsidP="00B372F5">
      <w:pPr>
        <w:pStyle w:val="Prrafodelista"/>
        <w:spacing w:line="240" w:lineRule="auto"/>
        <w:jc w:val="both"/>
        <w:rPr>
          <w:rFonts w:eastAsia="Arial" w:cs="Arial"/>
          <w:b/>
          <w:sz w:val="20"/>
          <w:szCs w:val="20"/>
        </w:rPr>
      </w:pPr>
      <w:r w:rsidRPr="005651A2">
        <w:rPr>
          <w:rFonts w:eastAsia="Arial" w:cs="Arial"/>
          <w:b/>
        </w:rPr>
        <w:t xml:space="preserve">  </w:t>
      </w:r>
      <w:r w:rsidR="003D7902">
        <w:rPr>
          <w:rFonts w:eastAsia="Arial" w:cs="Arial"/>
          <w:b/>
        </w:rPr>
        <w:t xml:space="preserve">  </w:t>
      </w:r>
      <w:r w:rsidR="005C7952">
        <w:rPr>
          <w:rFonts w:eastAsia="Arial" w:cs="Arial"/>
          <w:b/>
        </w:rPr>
        <w:t xml:space="preserve"> </w:t>
      </w:r>
      <w:r w:rsidR="003D7902">
        <w:rPr>
          <w:rFonts w:eastAsia="Arial" w:cs="Arial"/>
          <w:b/>
        </w:rPr>
        <w:t>*</w:t>
      </w:r>
      <w:r w:rsidRPr="005651A2">
        <w:rPr>
          <w:rFonts w:eastAsia="Arial" w:cs="Arial"/>
          <w:b/>
        </w:rPr>
        <w:t xml:space="preserve"> </w:t>
      </w:r>
      <w:r w:rsidR="005C7952">
        <w:rPr>
          <w:rFonts w:eastAsia="Arial" w:cs="Arial"/>
          <w:b/>
        </w:rPr>
        <w:t xml:space="preserve">  </w:t>
      </w:r>
      <w:r w:rsidRPr="005651A2">
        <w:rPr>
          <w:rFonts w:eastAsia="Arial" w:cs="Arial"/>
          <w:b/>
        </w:rPr>
        <w:t xml:space="preserve">Ciclo Preparatorio, 1° y 2° </w:t>
      </w:r>
      <w:r w:rsidR="009D66A4">
        <w:rPr>
          <w:rFonts w:eastAsia="Arial" w:cs="Arial"/>
          <w:b/>
        </w:rPr>
        <w:t xml:space="preserve">año del </w:t>
      </w:r>
      <w:r w:rsidRPr="005651A2">
        <w:rPr>
          <w:rFonts w:eastAsia="Arial" w:cs="Arial"/>
          <w:b/>
        </w:rPr>
        <w:t xml:space="preserve">Ciclo Básico </w:t>
      </w:r>
      <w:r w:rsidRPr="005651A2">
        <w:rPr>
          <w:rFonts w:eastAsia="Arial" w:cs="Arial"/>
          <w:b/>
          <w:sz w:val="20"/>
          <w:szCs w:val="20"/>
        </w:rPr>
        <w:t xml:space="preserve">(Régimen de cursado anual) </w:t>
      </w:r>
    </w:p>
    <w:p w:rsidR="005651A2" w:rsidRPr="00FF192E" w:rsidRDefault="005651A2" w:rsidP="005C7952">
      <w:pPr>
        <w:pStyle w:val="Sinespaciado"/>
        <w:ind w:left="1276"/>
        <w:jc w:val="both"/>
        <w:rPr>
          <w:rFonts w:eastAsia="Arial"/>
        </w:rPr>
      </w:pPr>
      <w:r w:rsidRPr="00FF192E">
        <w:rPr>
          <w:rFonts w:eastAsia="Arial"/>
        </w:rPr>
        <w:t xml:space="preserve">Durante el desarrollo del Taller se establecerán como mínimo 2 evaluaciones parciales de carácter individual y/o grupal. En el cierre se plantearán dos evaluaciones: la producción final integradora que tendrá una calificación grupal y la defensa oral que tendrá una calificación individual. </w:t>
      </w:r>
    </w:p>
    <w:p w:rsidR="001B74D8" w:rsidRDefault="001B74D8" w:rsidP="005C7952">
      <w:pPr>
        <w:pStyle w:val="Sinespaciado"/>
        <w:ind w:left="1276"/>
        <w:jc w:val="both"/>
        <w:rPr>
          <w:rFonts w:eastAsia="Arial"/>
        </w:rPr>
      </w:pPr>
    </w:p>
    <w:p w:rsidR="005651A2" w:rsidRPr="00FF192E" w:rsidRDefault="005651A2" w:rsidP="005C7952">
      <w:pPr>
        <w:pStyle w:val="Sinespaciado"/>
        <w:ind w:left="1276"/>
        <w:jc w:val="both"/>
        <w:rPr>
          <w:rFonts w:eastAsia="Arial"/>
        </w:rPr>
      </w:pPr>
      <w:r w:rsidRPr="00FF192E">
        <w:rPr>
          <w:rFonts w:eastAsia="Arial"/>
        </w:rPr>
        <w:t xml:space="preserve">El </w:t>
      </w:r>
      <w:r w:rsidRPr="00FF192E">
        <w:rPr>
          <w:rFonts w:eastAsia="Arial"/>
          <w:b/>
        </w:rPr>
        <w:t>Resultado Anual del Taller</w:t>
      </w:r>
      <w:r w:rsidRPr="00FF192E">
        <w:rPr>
          <w:rFonts w:eastAsia="Arial"/>
        </w:rPr>
        <w:t xml:space="preserve"> surgirá del promedio entre: el promedio de las calificaciones obtenidas en las evaluaciones parciales, la calificación obtenida en la producción final integradora y la correspondiente a la defensa oral.</w:t>
      </w:r>
    </w:p>
    <w:p w:rsidR="001B74D8" w:rsidRDefault="001B74D8" w:rsidP="005C7952">
      <w:pPr>
        <w:pStyle w:val="Sinespaciado"/>
        <w:ind w:left="1276"/>
        <w:jc w:val="both"/>
        <w:rPr>
          <w:rFonts w:eastAsia="Arial"/>
        </w:rPr>
      </w:pPr>
    </w:p>
    <w:p w:rsidR="005651A2" w:rsidRPr="00FF192E" w:rsidRDefault="005651A2" w:rsidP="005C7952">
      <w:pPr>
        <w:pStyle w:val="Sinespaciado"/>
        <w:ind w:left="1276"/>
        <w:jc w:val="both"/>
        <w:rPr>
          <w:rFonts w:eastAsia="Arial"/>
        </w:rPr>
      </w:pPr>
      <w:r w:rsidRPr="00FF192E">
        <w:rPr>
          <w:rFonts w:eastAsia="Arial"/>
        </w:rPr>
        <w:t xml:space="preserve">La </w:t>
      </w:r>
      <w:r w:rsidRPr="00FF192E">
        <w:rPr>
          <w:rFonts w:eastAsia="Arial"/>
          <w:b/>
        </w:rPr>
        <w:t>promoción del Taller</w:t>
      </w:r>
      <w:r w:rsidRPr="00FF192E">
        <w:rPr>
          <w:rFonts w:eastAsia="Arial"/>
        </w:rPr>
        <w:t xml:space="preserve"> se podrá lograr en una primera instancia, si el Resultado Anual obtenido fuese de 70% o más; o en una segunda instancia si no se hubiese alcanzado el 70% en la instancia anterior. Esta segunda instancia, en el período noviembre – diciembre, será de carácter grupal y/o individual para trabajar los objetivos de aprendizaje no logrados. En esta instancia los estudiantes deberán asistir a una clase obligatoria para completar y/o reformular las actividades que el/la docente indique y si correspondiere se deberá realizar una nueva defensa oral. </w:t>
      </w:r>
    </w:p>
    <w:p w:rsidR="001B74D8" w:rsidRDefault="001B74D8" w:rsidP="005C7952">
      <w:pPr>
        <w:pStyle w:val="Sinespaciado"/>
        <w:ind w:left="1276"/>
        <w:jc w:val="both"/>
        <w:rPr>
          <w:rFonts w:eastAsia="Arial"/>
        </w:rPr>
      </w:pPr>
    </w:p>
    <w:p w:rsidR="005651A2" w:rsidRPr="00FF192E" w:rsidRDefault="005651A2" w:rsidP="005C7952">
      <w:pPr>
        <w:pStyle w:val="Sinespaciado"/>
        <w:ind w:left="1276"/>
        <w:jc w:val="both"/>
        <w:rPr>
          <w:rFonts w:eastAsia="Arial"/>
        </w:rPr>
      </w:pPr>
      <w:r w:rsidRPr="00FF192E">
        <w:rPr>
          <w:rFonts w:eastAsia="Arial"/>
        </w:rPr>
        <w:lastRenderedPageBreak/>
        <w:t xml:space="preserve">La </w:t>
      </w:r>
      <w:r w:rsidRPr="00FF192E">
        <w:rPr>
          <w:rFonts w:eastAsia="Arial"/>
          <w:b/>
        </w:rPr>
        <w:t>Calificación Final del Taller</w:t>
      </w:r>
      <w:r w:rsidRPr="00FF192E">
        <w:rPr>
          <w:rFonts w:eastAsia="Arial"/>
        </w:rPr>
        <w:t xml:space="preserve"> será la obtenida en la primera o en la segunda instancia siempre que la misma sea igual o mayor a 70%. </w:t>
      </w:r>
    </w:p>
    <w:p w:rsidR="005651A2" w:rsidRPr="00FF192E" w:rsidRDefault="005651A2" w:rsidP="005C7952">
      <w:pPr>
        <w:pStyle w:val="Sinespaciado"/>
        <w:ind w:left="1276"/>
        <w:jc w:val="both"/>
        <w:rPr>
          <w:rFonts w:eastAsia="Arial"/>
        </w:rPr>
      </w:pPr>
    </w:p>
    <w:p w:rsidR="005651A2" w:rsidRPr="00FF192E" w:rsidRDefault="005651A2" w:rsidP="005C7952">
      <w:pPr>
        <w:pStyle w:val="Sinespaciado"/>
        <w:ind w:left="1276"/>
        <w:jc w:val="both"/>
        <w:rPr>
          <w:rFonts w:eastAsia="Arial"/>
        </w:rPr>
      </w:pPr>
      <w:r w:rsidRPr="00FF192E">
        <w:rPr>
          <w:rFonts w:eastAsia="Arial"/>
        </w:rPr>
        <w:t>Si la calificación obtenida en la segunda instancia fuese menor de 70%, el estudiante deberá recuperar en diciembre los objetivos de aprendizaje no logrados. Esta instancia de recuperación consistirá en asistir a una clase obligatoria y resolver una nueva instancia evaluativa, de carácter grupal y/o individual, según sean los objetivos de aprendizaje no logrados. Si esta calificación fuese de 70% o más será considerada como Calificación Final y el</w:t>
      </w:r>
      <w:r w:rsidR="007433D0">
        <w:rPr>
          <w:rFonts w:eastAsia="Arial"/>
        </w:rPr>
        <w:t xml:space="preserve"> </w:t>
      </w:r>
      <w:r w:rsidRPr="00FF192E">
        <w:rPr>
          <w:rFonts w:eastAsia="Arial"/>
        </w:rPr>
        <w:t xml:space="preserve">estudiante habrá aprobado el Taller.  </w:t>
      </w:r>
    </w:p>
    <w:p w:rsidR="001B74D8" w:rsidRDefault="001B74D8" w:rsidP="005C7952">
      <w:pPr>
        <w:pStyle w:val="Sinespaciado"/>
        <w:ind w:left="1276"/>
        <w:jc w:val="both"/>
        <w:rPr>
          <w:rFonts w:eastAsia="Arial"/>
        </w:rPr>
      </w:pPr>
    </w:p>
    <w:p w:rsidR="005651A2" w:rsidRPr="00FF192E" w:rsidRDefault="005651A2" w:rsidP="005C7952">
      <w:pPr>
        <w:pStyle w:val="Sinespaciado"/>
        <w:ind w:left="1276"/>
        <w:jc w:val="both"/>
        <w:rPr>
          <w:rFonts w:eastAsia="Arial"/>
        </w:rPr>
      </w:pPr>
      <w:r w:rsidRPr="00FF192E">
        <w:rPr>
          <w:rFonts w:eastAsia="Arial"/>
        </w:rPr>
        <w:t>Si la calificación obtenida en la instancia de recuperación fuese menor de 70%, el</w:t>
      </w:r>
      <w:r w:rsidR="007433D0">
        <w:rPr>
          <w:rFonts w:eastAsia="Arial"/>
        </w:rPr>
        <w:t xml:space="preserve"> </w:t>
      </w:r>
      <w:r w:rsidRPr="00FF192E">
        <w:rPr>
          <w:rFonts w:eastAsia="Arial"/>
        </w:rPr>
        <w:t>estudiante deberá resolver, en el período febrero – marzo, una nueva instancia evaluativa, de carácter grupal y/o individual según sean los objetivos de aprendizaje no logrados. En este período, habrá una clase obligatoria anterior a la instancia evaluativa</w:t>
      </w:r>
      <w:r w:rsidR="00FC1845">
        <w:rPr>
          <w:rFonts w:eastAsia="Arial"/>
        </w:rPr>
        <w:t xml:space="preserve">, la </w:t>
      </w:r>
      <w:r w:rsidRPr="00FF192E">
        <w:rPr>
          <w:rFonts w:eastAsia="Arial"/>
        </w:rPr>
        <w:t>que será con un tribunal. Si el Taller no fuese aprobado en este período será considerado como materia previa.</w:t>
      </w:r>
    </w:p>
    <w:p w:rsidR="005651A2" w:rsidRPr="005651A2" w:rsidRDefault="005651A2" w:rsidP="00B372F5">
      <w:pPr>
        <w:pStyle w:val="Sinespaciado"/>
        <w:ind w:left="993"/>
        <w:jc w:val="both"/>
        <w:rPr>
          <w:rFonts w:eastAsia="Arial"/>
        </w:rPr>
      </w:pPr>
    </w:p>
    <w:p w:rsidR="005651A2" w:rsidRPr="005651A2" w:rsidRDefault="005651A2" w:rsidP="00B372F5">
      <w:pPr>
        <w:pStyle w:val="Sinespaciado"/>
        <w:ind w:left="993"/>
        <w:jc w:val="both"/>
        <w:rPr>
          <w:rFonts w:eastAsia="Arial"/>
          <w:b/>
          <w:u w:val="single"/>
        </w:rPr>
      </w:pPr>
    </w:p>
    <w:p w:rsidR="005651A2" w:rsidRPr="005651A2" w:rsidRDefault="003D7902" w:rsidP="00B372F5">
      <w:pPr>
        <w:pStyle w:val="Prrafodelista"/>
        <w:spacing w:line="240" w:lineRule="auto"/>
        <w:ind w:left="993"/>
        <w:jc w:val="both"/>
        <w:rPr>
          <w:rFonts w:eastAsia="Arial" w:cs="Arial"/>
          <w:b/>
          <w:sz w:val="20"/>
          <w:szCs w:val="20"/>
        </w:rPr>
      </w:pPr>
      <w:r>
        <w:rPr>
          <w:rFonts w:eastAsia="Arial" w:cs="Arial"/>
          <w:b/>
        </w:rPr>
        <w:t xml:space="preserve">* </w:t>
      </w:r>
      <w:r w:rsidR="005C7952">
        <w:rPr>
          <w:rFonts w:eastAsia="Arial" w:cs="Arial"/>
          <w:b/>
        </w:rPr>
        <w:t xml:space="preserve">  </w:t>
      </w:r>
      <w:r w:rsidR="005651A2" w:rsidRPr="005651A2">
        <w:rPr>
          <w:rFonts w:eastAsia="Arial" w:cs="Arial"/>
          <w:b/>
        </w:rPr>
        <w:t xml:space="preserve">3º </w:t>
      </w:r>
      <w:r w:rsidR="009D66A4">
        <w:rPr>
          <w:rFonts w:eastAsia="Arial" w:cs="Arial"/>
          <w:b/>
        </w:rPr>
        <w:t xml:space="preserve">año del </w:t>
      </w:r>
      <w:r w:rsidR="005651A2" w:rsidRPr="005651A2">
        <w:rPr>
          <w:rFonts w:eastAsia="Arial" w:cs="Arial"/>
          <w:b/>
        </w:rPr>
        <w:t xml:space="preserve">Ciclo Básico </w:t>
      </w:r>
      <w:r w:rsidR="005651A2" w:rsidRPr="005651A2">
        <w:rPr>
          <w:rFonts w:eastAsia="Arial" w:cs="Arial"/>
          <w:b/>
          <w:sz w:val="20"/>
          <w:szCs w:val="20"/>
        </w:rPr>
        <w:t xml:space="preserve">(Régimen de cursado cuatrimestral) </w:t>
      </w:r>
    </w:p>
    <w:p w:rsidR="005651A2" w:rsidRPr="000444EC" w:rsidRDefault="005651A2" w:rsidP="005C7952">
      <w:pPr>
        <w:pStyle w:val="Sinespaciado"/>
        <w:ind w:left="1276"/>
        <w:jc w:val="both"/>
        <w:rPr>
          <w:rFonts w:eastAsia="Arial"/>
          <w:i/>
        </w:rPr>
      </w:pPr>
      <w:r w:rsidRPr="000444EC">
        <w:rPr>
          <w:rFonts w:eastAsia="Arial"/>
        </w:rPr>
        <w:t>Durante el desarrollo del Taller se establecerán como mínimo 3 instancias evaluativas: una instancia evaluativa parcial de carácter individual, una producción final integradora (calificación grupal) y una defensa oral de la producción (calificación individual)</w:t>
      </w:r>
      <w:r w:rsidRPr="000444EC">
        <w:rPr>
          <w:rFonts w:eastAsia="Arial"/>
          <w:i/>
        </w:rPr>
        <w:t>.</w:t>
      </w:r>
    </w:p>
    <w:p w:rsidR="001B74D8" w:rsidRDefault="001B74D8" w:rsidP="005C7952">
      <w:pPr>
        <w:pStyle w:val="Sinespaciado"/>
        <w:ind w:left="1276"/>
        <w:jc w:val="both"/>
        <w:rPr>
          <w:rFonts w:eastAsia="Arial"/>
        </w:rPr>
      </w:pPr>
    </w:p>
    <w:p w:rsidR="005651A2" w:rsidRPr="000444EC" w:rsidRDefault="005651A2" w:rsidP="005C7952">
      <w:pPr>
        <w:pStyle w:val="Sinespaciado"/>
        <w:ind w:left="1276"/>
        <w:jc w:val="both"/>
        <w:rPr>
          <w:rFonts w:eastAsia="Arial"/>
        </w:rPr>
      </w:pPr>
      <w:r w:rsidRPr="000444EC">
        <w:rPr>
          <w:rFonts w:eastAsia="Arial"/>
        </w:rPr>
        <w:t xml:space="preserve">El </w:t>
      </w:r>
      <w:r w:rsidRPr="000444EC">
        <w:rPr>
          <w:rFonts w:eastAsia="Arial"/>
          <w:b/>
        </w:rPr>
        <w:t>Resultado</w:t>
      </w:r>
      <w:r w:rsidR="00B372F5" w:rsidRPr="000444EC">
        <w:rPr>
          <w:rFonts w:eastAsia="Arial"/>
          <w:b/>
        </w:rPr>
        <w:t xml:space="preserve"> </w:t>
      </w:r>
      <w:r w:rsidRPr="000444EC">
        <w:rPr>
          <w:rFonts w:eastAsia="Arial"/>
          <w:b/>
        </w:rPr>
        <w:t>del Taller</w:t>
      </w:r>
      <w:r w:rsidRPr="000444EC">
        <w:rPr>
          <w:rFonts w:eastAsia="Arial"/>
        </w:rPr>
        <w:t xml:space="preserve"> surgirá del promedio entre las calificaciones obtenidas en las instancias evaluativas. </w:t>
      </w:r>
    </w:p>
    <w:p w:rsidR="001B74D8" w:rsidRDefault="001B74D8" w:rsidP="005C7952">
      <w:pPr>
        <w:pStyle w:val="Sinespaciado"/>
        <w:ind w:left="1276"/>
        <w:jc w:val="both"/>
        <w:rPr>
          <w:rFonts w:eastAsia="Arial"/>
        </w:rPr>
      </w:pPr>
    </w:p>
    <w:p w:rsidR="005651A2" w:rsidRPr="000444EC" w:rsidRDefault="005651A2" w:rsidP="005C7952">
      <w:pPr>
        <w:pStyle w:val="Sinespaciado"/>
        <w:ind w:left="1276"/>
        <w:jc w:val="both"/>
        <w:rPr>
          <w:rFonts w:eastAsia="Arial"/>
        </w:rPr>
      </w:pPr>
      <w:r w:rsidRPr="000444EC">
        <w:rPr>
          <w:rFonts w:eastAsia="Arial"/>
        </w:rPr>
        <w:t xml:space="preserve">La </w:t>
      </w:r>
      <w:r w:rsidRPr="00FF192E">
        <w:rPr>
          <w:rFonts w:eastAsia="Arial"/>
          <w:b/>
        </w:rPr>
        <w:t>promoción del Taller</w:t>
      </w:r>
      <w:r w:rsidRPr="000444EC">
        <w:rPr>
          <w:rFonts w:eastAsia="Arial"/>
        </w:rPr>
        <w:t xml:space="preserve"> se podrá lograr en una primera instancia</w:t>
      </w:r>
      <w:r w:rsidR="00FF192E">
        <w:rPr>
          <w:rFonts w:eastAsia="Arial"/>
        </w:rPr>
        <w:t xml:space="preserve"> </w:t>
      </w:r>
      <w:r w:rsidRPr="000444EC">
        <w:rPr>
          <w:rFonts w:eastAsia="Arial"/>
        </w:rPr>
        <w:t xml:space="preserve">si el Resultado obtenido fuese de 70% o más; o en una segunda instancia si no se hubiese alcanzado el 70% en la instancia anterior. Esta segunda instancia, en el período noviembre – diciembre, será de carácter grupal y/o individual para trabajar los objetivos de aprendizaje no logrados. En esta instancia los estudiantes deberán asistir a una clase obligatoria para completar y/o reformular las actividades que el/la docente indique y si correspondiere se deberá realizar una nueva defensa oral. </w:t>
      </w:r>
    </w:p>
    <w:p w:rsidR="001B74D8" w:rsidRDefault="001B74D8" w:rsidP="005C7952">
      <w:pPr>
        <w:pStyle w:val="Sinespaciado"/>
        <w:ind w:left="1276"/>
        <w:jc w:val="both"/>
        <w:rPr>
          <w:rFonts w:eastAsia="Arial"/>
        </w:rPr>
      </w:pPr>
    </w:p>
    <w:p w:rsidR="005651A2" w:rsidRPr="000444EC" w:rsidRDefault="005651A2" w:rsidP="005C7952">
      <w:pPr>
        <w:pStyle w:val="Sinespaciado"/>
        <w:ind w:left="1276"/>
        <w:jc w:val="both"/>
        <w:rPr>
          <w:rFonts w:eastAsia="Arial"/>
        </w:rPr>
      </w:pPr>
      <w:r w:rsidRPr="000444EC">
        <w:rPr>
          <w:rFonts w:eastAsia="Arial"/>
        </w:rPr>
        <w:t xml:space="preserve">La </w:t>
      </w:r>
      <w:r w:rsidRPr="00FF192E">
        <w:rPr>
          <w:rFonts w:eastAsia="Arial"/>
          <w:b/>
        </w:rPr>
        <w:t>Calificación Final del Taller</w:t>
      </w:r>
      <w:r w:rsidRPr="000444EC">
        <w:rPr>
          <w:rFonts w:eastAsia="Arial"/>
        </w:rPr>
        <w:t xml:space="preserve"> será la obtenida en la primera o en la segunda instancia siempre que la misma sea igual o mayor a 70%. </w:t>
      </w:r>
    </w:p>
    <w:p w:rsidR="005651A2" w:rsidRPr="000444EC" w:rsidRDefault="005651A2" w:rsidP="005C7952">
      <w:pPr>
        <w:pStyle w:val="Sinespaciado"/>
        <w:ind w:left="1276"/>
        <w:jc w:val="both"/>
        <w:rPr>
          <w:rFonts w:eastAsia="Arial"/>
        </w:rPr>
      </w:pPr>
    </w:p>
    <w:p w:rsidR="005651A2" w:rsidRPr="000444EC" w:rsidRDefault="005651A2" w:rsidP="005C7952">
      <w:pPr>
        <w:pStyle w:val="Sinespaciado"/>
        <w:ind w:left="1276"/>
        <w:jc w:val="both"/>
        <w:rPr>
          <w:rFonts w:eastAsia="Arial"/>
        </w:rPr>
      </w:pPr>
      <w:r w:rsidRPr="000444EC">
        <w:rPr>
          <w:rFonts w:eastAsia="Arial"/>
        </w:rPr>
        <w:t>Si la calificación obtenida en la segunda instancia fuese menor de 70%, el</w:t>
      </w:r>
      <w:r w:rsidR="007433D0">
        <w:rPr>
          <w:rFonts w:eastAsia="Arial"/>
        </w:rPr>
        <w:t xml:space="preserve"> </w:t>
      </w:r>
      <w:r w:rsidRPr="000444EC">
        <w:rPr>
          <w:rFonts w:eastAsia="Arial"/>
        </w:rPr>
        <w:t xml:space="preserve">estudiante deberá recuperar en diciembre los objetivos de aprendizaje no logrados. Esta </w:t>
      </w:r>
      <w:r w:rsidRPr="000444EC">
        <w:rPr>
          <w:rFonts w:eastAsia="Arial"/>
          <w:b/>
        </w:rPr>
        <w:t>instancia de recuperación</w:t>
      </w:r>
      <w:r w:rsidRPr="000444EC">
        <w:rPr>
          <w:rFonts w:eastAsia="Arial"/>
        </w:rPr>
        <w:t xml:space="preserve"> consistirá en asistir a una clase obligatoria y resolver una nueva instancia evaluativa, de carácter grupal y/o individual, según sean los objetivos de aprendizaje no logrados. Si esta calificación fuese de 70% o más será considerada como Calificación Final y el</w:t>
      </w:r>
      <w:r w:rsidR="007433D0">
        <w:rPr>
          <w:rFonts w:eastAsia="Arial"/>
        </w:rPr>
        <w:t xml:space="preserve"> </w:t>
      </w:r>
      <w:r w:rsidRPr="000444EC">
        <w:rPr>
          <w:rFonts w:eastAsia="Arial"/>
        </w:rPr>
        <w:t xml:space="preserve">estudiante habrá aprobado el Taller.  </w:t>
      </w:r>
    </w:p>
    <w:p w:rsidR="001B74D8" w:rsidRDefault="001B74D8" w:rsidP="005C7952">
      <w:pPr>
        <w:pStyle w:val="Sinespaciado"/>
        <w:ind w:left="1276"/>
        <w:jc w:val="both"/>
        <w:rPr>
          <w:rFonts w:eastAsia="Arial"/>
        </w:rPr>
      </w:pPr>
    </w:p>
    <w:p w:rsidR="005651A2" w:rsidRPr="000444EC" w:rsidRDefault="005651A2" w:rsidP="005C7952">
      <w:pPr>
        <w:pStyle w:val="Sinespaciado"/>
        <w:ind w:left="1276"/>
        <w:jc w:val="both"/>
        <w:rPr>
          <w:rFonts w:eastAsia="Arial"/>
        </w:rPr>
      </w:pPr>
      <w:r w:rsidRPr="000444EC">
        <w:rPr>
          <w:rFonts w:eastAsia="Arial"/>
        </w:rPr>
        <w:t>Si la calificación obtenida en la instancia de recuperación fuese menor de 70%, el</w:t>
      </w:r>
      <w:r w:rsidR="007433D0">
        <w:rPr>
          <w:rFonts w:eastAsia="Arial"/>
        </w:rPr>
        <w:t xml:space="preserve"> </w:t>
      </w:r>
      <w:r w:rsidRPr="000444EC">
        <w:rPr>
          <w:rFonts w:eastAsia="Arial"/>
        </w:rPr>
        <w:t>estudiante deberá resolver, en el período febrero – marzo, una nueva instancia evaluativa, de carácter grupal y/o individual según sean los objetivos de aprendizaje no logrados. En este período, habrá una clase obligatoria anterior a la instancia evaluativa</w:t>
      </w:r>
      <w:r w:rsidR="00FC1845">
        <w:rPr>
          <w:rFonts w:eastAsia="Arial"/>
        </w:rPr>
        <w:t>, la</w:t>
      </w:r>
      <w:r w:rsidRPr="000444EC">
        <w:rPr>
          <w:rFonts w:eastAsia="Arial"/>
        </w:rPr>
        <w:t xml:space="preserve"> que será con un tribunal. Si el Taller no fuese aprobado en este período será considerado como</w:t>
      </w:r>
      <w:r w:rsidRPr="000444EC">
        <w:rPr>
          <w:rFonts w:eastAsia="Arial"/>
          <w:b/>
        </w:rPr>
        <w:t xml:space="preserve"> </w:t>
      </w:r>
      <w:r w:rsidRPr="000444EC">
        <w:rPr>
          <w:rFonts w:eastAsia="Arial"/>
        </w:rPr>
        <w:t>materia previa.</w:t>
      </w:r>
    </w:p>
    <w:p w:rsidR="005651A2" w:rsidRDefault="005651A2" w:rsidP="003D7902">
      <w:pPr>
        <w:keepNext/>
        <w:tabs>
          <w:tab w:val="num" w:pos="360"/>
        </w:tabs>
        <w:spacing w:after="0" w:line="240" w:lineRule="atLeast"/>
        <w:ind w:left="1134"/>
        <w:jc w:val="both"/>
        <w:outlineLvl w:val="4"/>
        <w:rPr>
          <w:rFonts w:eastAsia="Times New Roman" w:cs="Times New Roman"/>
          <w:color w:val="FF0000"/>
        </w:rPr>
      </w:pPr>
    </w:p>
    <w:p w:rsidR="005651A2" w:rsidRPr="005651A2" w:rsidRDefault="005651A2" w:rsidP="001D039A">
      <w:pPr>
        <w:keepNext/>
        <w:tabs>
          <w:tab w:val="num" w:pos="360"/>
        </w:tabs>
        <w:spacing w:after="0" w:line="240" w:lineRule="atLeast"/>
        <w:jc w:val="both"/>
        <w:outlineLvl w:val="4"/>
        <w:rPr>
          <w:rFonts w:eastAsia="Times New Roman" w:cs="Times New Roman"/>
          <w:color w:val="FF0000"/>
        </w:rPr>
      </w:pPr>
    </w:p>
    <w:p w:rsidR="001D039A" w:rsidRPr="005651A2" w:rsidRDefault="001D039A" w:rsidP="005651A2">
      <w:pPr>
        <w:pStyle w:val="Prrafodelista"/>
        <w:keepNext/>
        <w:numPr>
          <w:ilvl w:val="0"/>
          <w:numId w:val="14"/>
        </w:numPr>
        <w:tabs>
          <w:tab w:val="num" w:pos="360"/>
        </w:tabs>
        <w:spacing w:after="0" w:line="240" w:lineRule="atLeast"/>
        <w:ind w:left="993"/>
        <w:jc w:val="both"/>
        <w:outlineLvl w:val="4"/>
        <w:rPr>
          <w:rFonts w:eastAsia="Times New Roman" w:cs="Times New Roman"/>
          <w:b/>
        </w:rPr>
      </w:pPr>
      <w:r w:rsidRPr="005651A2">
        <w:rPr>
          <w:rFonts w:eastAsia="Times New Roman" w:cs="Times New Roman"/>
          <w:b/>
        </w:rPr>
        <w:t>Talleres Orientados de 4º</w:t>
      </w:r>
      <w:r w:rsidR="005651A2" w:rsidRPr="005651A2">
        <w:rPr>
          <w:rFonts w:eastAsia="Times New Roman" w:cs="Times New Roman"/>
          <w:b/>
        </w:rPr>
        <w:t xml:space="preserve">, </w:t>
      </w:r>
      <w:r w:rsidRPr="005651A2">
        <w:rPr>
          <w:rFonts w:eastAsia="Times New Roman" w:cs="Times New Roman"/>
          <w:b/>
        </w:rPr>
        <w:t>5º</w:t>
      </w:r>
      <w:r w:rsidR="005651A2" w:rsidRPr="005651A2">
        <w:rPr>
          <w:rFonts w:eastAsia="Times New Roman" w:cs="Times New Roman"/>
          <w:b/>
        </w:rPr>
        <w:t xml:space="preserve"> y 6º</w:t>
      </w:r>
      <w:r w:rsidRPr="005651A2">
        <w:rPr>
          <w:rFonts w:eastAsia="Times New Roman" w:cs="Times New Roman"/>
          <w:b/>
        </w:rPr>
        <w:t xml:space="preserve"> </w:t>
      </w:r>
      <w:r w:rsidR="005651A2" w:rsidRPr="005651A2">
        <w:rPr>
          <w:rFonts w:eastAsia="Times New Roman" w:cs="Times New Roman"/>
          <w:b/>
        </w:rPr>
        <w:t>a</w:t>
      </w:r>
      <w:r w:rsidRPr="005651A2">
        <w:rPr>
          <w:rFonts w:eastAsia="Times New Roman" w:cs="Times New Roman"/>
          <w:b/>
        </w:rPr>
        <w:t xml:space="preserve">ño </w:t>
      </w:r>
      <w:r w:rsidR="005651A2" w:rsidRPr="005651A2">
        <w:rPr>
          <w:rFonts w:eastAsia="Times New Roman" w:cs="Times New Roman"/>
          <w:b/>
        </w:rPr>
        <w:t xml:space="preserve">del </w:t>
      </w:r>
      <w:r w:rsidRPr="005651A2">
        <w:rPr>
          <w:rFonts w:eastAsia="Times New Roman" w:cs="Times New Roman"/>
          <w:b/>
        </w:rPr>
        <w:t xml:space="preserve">Ciclo Orientado </w:t>
      </w:r>
      <w:r w:rsidR="005651A2" w:rsidRPr="005651A2">
        <w:rPr>
          <w:rFonts w:eastAsia="Times New Roman" w:cs="Times New Roman"/>
          <w:b/>
        </w:rPr>
        <w:t>(Régimen de cursado anual)</w:t>
      </w:r>
    </w:p>
    <w:p w:rsidR="001D039A" w:rsidRPr="005651A2" w:rsidRDefault="001D039A" w:rsidP="001D039A">
      <w:pPr>
        <w:spacing w:after="0" w:line="240" w:lineRule="atLeast"/>
        <w:rPr>
          <w:rFonts w:eastAsia="Times New Roman" w:cs="Times New Roman"/>
          <w:lang w:val="es-ES_tradnl"/>
        </w:rPr>
      </w:pPr>
    </w:p>
    <w:p w:rsidR="005651A2" w:rsidRPr="005651A2" w:rsidRDefault="005651A2" w:rsidP="00B372F5">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El cursado de estos espacios tiene dos momentos diferenciados: el </w:t>
      </w:r>
      <w:r w:rsidRPr="00FF0E51">
        <w:rPr>
          <w:rFonts w:eastAsia="Times New Roman" w:cs="Times New Roman"/>
          <w:b/>
          <w:lang w:val="es-ES_tradnl"/>
        </w:rPr>
        <w:t>proceso</w:t>
      </w:r>
      <w:r w:rsidRPr="005651A2">
        <w:rPr>
          <w:rFonts w:eastAsia="Times New Roman" w:cs="Times New Roman"/>
          <w:lang w:val="es-ES_tradnl"/>
        </w:rPr>
        <w:t xml:space="preserve"> y el </w:t>
      </w:r>
      <w:r w:rsidRPr="00FF0E51">
        <w:rPr>
          <w:rFonts w:eastAsia="Times New Roman" w:cs="Times New Roman"/>
          <w:b/>
          <w:lang w:val="es-ES_tradnl"/>
        </w:rPr>
        <w:t>producto</w:t>
      </w:r>
      <w:r w:rsidRPr="005651A2">
        <w:rPr>
          <w:rFonts w:eastAsia="Times New Roman" w:cs="Times New Roman"/>
          <w:lang w:val="es-ES_tradnl"/>
        </w:rPr>
        <w:t>, en los que el alumno será evaluado individual y grupalmente a lo largo de todo el año.</w:t>
      </w:r>
    </w:p>
    <w:p w:rsidR="005651A2" w:rsidRPr="005651A2" w:rsidRDefault="005651A2" w:rsidP="00B372F5">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De estas evaluaciones surgirán el Promedio Individual (P.I.) y </w:t>
      </w:r>
      <w:r w:rsidR="00FF0E51">
        <w:rPr>
          <w:rFonts w:eastAsia="Times New Roman" w:cs="Times New Roman"/>
          <w:lang w:val="es-ES_tradnl"/>
        </w:rPr>
        <w:t xml:space="preserve">el </w:t>
      </w:r>
      <w:r w:rsidRPr="005651A2">
        <w:rPr>
          <w:rFonts w:eastAsia="Times New Roman" w:cs="Times New Roman"/>
          <w:lang w:val="es-ES_tradnl"/>
        </w:rPr>
        <w:t>Promedio Grupal (P.G.)</w:t>
      </w:r>
    </w:p>
    <w:p w:rsidR="005651A2" w:rsidRPr="005651A2" w:rsidRDefault="005651A2" w:rsidP="00B372F5">
      <w:pPr>
        <w:spacing w:after="0" w:line="240" w:lineRule="atLeast"/>
        <w:ind w:left="993"/>
        <w:jc w:val="both"/>
        <w:rPr>
          <w:rFonts w:eastAsia="Times New Roman" w:cs="Times New Roman"/>
          <w:lang w:val="es-ES_tradnl"/>
        </w:rPr>
      </w:pPr>
    </w:p>
    <w:p w:rsidR="005651A2" w:rsidRPr="005651A2" w:rsidRDefault="005651A2" w:rsidP="00B372F5">
      <w:pPr>
        <w:spacing w:after="0" w:line="240" w:lineRule="atLeast"/>
        <w:ind w:left="993"/>
        <w:jc w:val="both"/>
        <w:rPr>
          <w:rFonts w:eastAsia="Times New Roman" w:cs="Times New Roman"/>
          <w:lang w:val="es-ES_tradnl"/>
        </w:rPr>
      </w:pPr>
      <w:r w:rsidRPr="005651A2">
        <w:rPr>
          <w:rFonts w:eastAsia="Times New Roman" w:cs="Times New Roman"/>
          <w:lang w:val="es-ES_tradnl"/>
        </w:rPr>
        <w:t>Al</w:t>
      </w:r>
      <w:r w:rsidR="00225CB7">
        <w:rPr>
          <w:rFonts w:eastAsia="Times New Roman" w:cs="Times New Roman"/>
          <w:lang w:val="es-ES_tradnl"/>
        </w:rPr>
        <w:t xml:space="preserve"> </w:t>
      </w:r>
      <w:r w:rsidRPr="005651A2">
        <w:rPr>
          <w:rFonts w:eastAsia="Times New Roman" w:cs="Times New Roman"/>
          <w:lang w:val="es-ES_tradnl"/>
        </w:rPr>
        <w:t xml:space="preserve">final del cursado la </w:t>
      </w:r>
      <w:r w:rsidRPr="005651A2">
        <w:rPr>
          <w:rFonts w:eastAsia="Times New Roman" w:cs="Times New Roman"/>
          <w:b/>
          <w:lang w:val="es-ES_tradnl"/>
        </w:rPr>
        <w:t>Calificación del Proceso</w:t>
      </w:r>
      <w:r w:rsidRPr="005651A2">
        <w:rPr>
          <w:rFonts w:eastAsia="Times New Roman" w:cs="Times New Roman"/>
          <w:lang w:val="es-ES_tradnl"/>
        </w:rPr>
        <w:t xml:space="preserve"> surgirá del promedio entre P.I. y P.G.</w:t>
      </w:r>
    </w:p>
    <w:p w:rsidR="005651A2" w:rsidRPr="005651A2" w:rsidRDefault="005651A2" w:rsidP="00B372F5">
      <w:pPr>
        <w:spacing w:after="0" w:line="240" w:lineRule="atLeast"/>
        <w:ind w:left="993"/>
        <w:jc w:val="both"/>
        <w:rPr>
          <w:rFonts w:eastAsia="Times New Roman" w:cs="Times New Roman"/>
          <w:lang w:val="es-ES_tradnl"/>
        </w:rPr>
      </w:pPr>
    </w:p>
    <w:p w:rsidR="005651A2" w:rsidRPr="005651A2" w:rsidRDefault="005651A2" w:rsidP="00B372F5">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En el cierre evaluativo del taller </w:t>
      </w:r>
      <w:r w:rsidR="00225CB7">
        <w:rPr>
          <w:rFonts w:eastAsia="Times New Roman" w:cs="Times New Roman"/>
          <w:lang w:val="es-ES_tradnl"/>
        </w:rPr>
        <w:t xml:space="preserve">(presentación del trabajo final) </w:t>
      </w:r>
      <w:r w:rsidRPr="005651A2">
        <w:rPr>
          <w:rFonts w:eastAsia="Times New Roman" w:cs="Times New Roman"/>
          <w:lang w:val="es-ES_tradnl"/>
        </w:rPr>
        <w:t xml:space="preserve">la </w:t>
      </w:r>
      <w:r w:rsidRPr="005651A2">
        <w:rPr>
          <w:rFonts w:eastAsia="Times New Roman" w:cs="Times New Roman"/>
          <w:b/>
          <w:lang w:val="es-ES_tradnl"/>
        </w:rPr>
        <w:t>Calificación del Producto</w:t>
      </w:r>
      <w:r w:rsidRPr="005651A2">
        <w:rPr>
          <w:rFonts w:eastAsia="Times New Roman" w:cs="Times New Roman"/>
          <w:lang w:val="es-ES_tradnl"/>
        </w:rPr>
        <w:t xml:space="preserve"> surgirá del promedio entre la Calificación Individual (defensa oral) y la </w:t>
      </w:r>
      <w:r w:rsidR="00FF0E51">
        <w:rPr>
          <w:rFonts w:eastAsia="Times New Roman" w:cs="Times New Roman"/>
          <w:lang w:val="es-ES_tradnl"/>
        </w:rPr>
        <w:t>C</w:t>
      </w:r>
      <w:r w:rsidRPr="005651A2">
        <w:rPr>
          <w:rFonts w:eastAsia="Times New Roman" w:cs="Times New Roman"/>
          <w:lang w:val="es-ES_tradnl"/>
        </w:rPr>
        <w:t xml:space="preserve">alificación </w:t>
      </w:r>
      <w:r w:rsidR="00FF0E51">
        <w:rPr>
          <w:rFonts w:eastAsia="Times New Roman" w:cs="Times New Roman"/>
          <w:lang w:val="es-ES_tradnl"/>
        </w:rPr>
        <w:t>G</w:t>
      </w:r>
      <w:r w:rsidRPr="005651A2">
        <w:rPr>
          <w:rFonts w:eastAsia="Times New Roman" w:cs="Times New Roman"/>
          <w:lang w:val="es-ES_tradnl"/>
        </w:rPr>
        <w:t>rupal (informe final u otras producciones equivalentes).</w:t>
      </w:r>
    </w:p>
    <w:p w:rsidR="005651A2" w:rsidRPr="005651A2" w:rsidRDefault="005651A2" w:rsidP="00B372F5">
      <w:pPr>
        <w:spacing w:after="0" w:line="240" w:lineRule="atLeast"/>
        <w:ind w:left="993"/>
        <w:jc w:val="both"/>
        <w:rPr>
          <w:rFonts w:eastAsia="Times New Roman" w:cs="Times New Roman"/>
          <w:lang w:val="es-ES_tradnl"/>
        </w:rPr>
      </w:pPr>
      <w:r w:rsidRPr="005651A2">
        <w:rPr>
          <w:rFonts w:eastAsia="Times New Roman" w:cs="Times New Roman"/>
          <w:lang w:val="es-ES_tradnl"/>
        </w:rPr>
        <w:lastRenderedPageBreak/>
        <w:t>El Resultado Anual será el promedio entre la Calificación del Proceso y la Calificación del Producto.</w:t>
      </w:r>
    </w:p>
    <w:p w:rsidR="00B372F5" w:rsidRDefault="005651A2" w:rsidP="00B372F5">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La </w:t>
      </w:r>
      <w:r w:rsidRPr="001B74D8">
        <w:rPr>
          <w:rFonts w:eastAsia="Times New Roman" w:cs="Times New Roman"/>
          <w:b/>
          <w:lang w:val="es-ES_tradnl"/>
        </w:rPr>
        <w:t>promoción</w:t>
      </w:r>
      <w:r w:rsidRPr="005651A2">
        <w:rPr>
          <w:rFonts w:eastAsia="Times New Roman" w:cs="Times New Roman"/>
          <w:lang w:val="es-ES_tradnl"/>
        </w:rPr>
        <w:t xml:space="preserve"> se logrará, en primera o segunda instancia, sólo con un Resultado Anual igual o mayor a 70% siempre y cuando tanto la Calificación Individual como la Calificación Grupal del producto sean iguales o mayores a 70%.</w:t>
      </w:r>
    </w:p>
    <w:p w:rsidR="001B74D8" w:rsidRDefault="001B74D8" w:rsidP="00B372F5">
      <w:pPr>
        <w:spacing w:after="0" w:line="360" w:lineRule="auto"/>
        <w:ind w:left="993"/>
        <w:jc w:val="both"/>
        <w:rPr>
          <w:rFonts w:eastAsia="Times New Roman" w:cs="Times New Roman"/>
          <w:lang w:val="es-ES_tradnl"/>
        </w:rPr>
      </w:pPr>
    </w:p>
    <w:p w:rsidR="005651A2" w:rsidRPr="005651A2" w:rsidRDefault="005651A2" w:rsidP="00B372F5">
      <w:pPr>
        <w:spacing w:after="0" w:line="360" w:lineRule="auto"/>
        <w:ind w:left="993"/>
        <w:jc w:val="both"/>
        <w:rPr>
          <w:rFonts w:eastAsia="Times New Roman" w:cs="Times New Roman"/>
          <w:lang w:val="es-ES_tradnl"/>
        </w:rPr>
      </w:pPr>
      <w:r w:rsidRPr="005651A2">
        <w:rPr>
          <w:rFonts w:eastAsia="Times New Roman" w:cs="Times New Roman"/>
          <w:lang w:val="es-ES_tradnl"/>
        </w:rPr>
        <w:t>Sobre la:</w:t>
      </w:r>
    </w:p>
    <w:p w:rsidR="001D039A" w:rsidRPr="005651A2" w:rsidRDefault="001D039A" w:rsidP="001B74D8">
      <w:pPr>
        <w:pStyle w:val="Prrafodelista"/>
        <w:numPr>
          <w:ilvl w:val="0"/>
          <w:numId w:val="5"/>
        </w:numPr>
        <w:spacing w:after="0" w:line="240" w:lineRule="atLeast"/>
        <w:ind w:left="1418"/>
        <w:jc w:val="both"/>
        <w:rPr>
          <w:rFonts w:eastAsia="Times New Roman" w:cs="Times New Roman"/>
          <w:lang w:val="es-ES_tradnl"/>
        </w:rPr>
      </w:pPr>
      <w:r w:rsidRPr="005651A2">
        <w:rPr>
          <w:rFonts w:eastAsia="Times New Roman" w:cs="Times New Roman"/>
          <w:b/>
          <w:lang w:val="es-ES_tradnl"/>
        </w:rPr>
        <w:t>Producción final</w:t>
      </w:r>
      <w:r w:rsidRPr="005651A2">
        <w:rPr>
          <w:rFonts w:eastAsia="Times New Roman" w:cs="Times New Roman"/>
          <w:lang w:val="es-ES_tradnl"/>
        </w:rPr>
        <w:t xml:space="preserve">: es el resultado del trabajo de todo el año y se explicita en la producción requerida por el equipo docente realizado por cada grupo. La entrega de esta producción final a los profesores es de carácter obligatorio para todos grupos durante la semana de integración. </w:t>
      </w:r>
    </w:p>
    <w:p w:rsidR="001D039A" w:rsidRPr="005651A2" w:rsidRDefault="001D039A" w:rsidP="00B372F5">
      <w:pPr>
        <w:spacing w:after="0" w:line="240" w:lineRule="atLeast"/>
        <w:ind w:left="993" w:hanging="360"/>
        <w:jc w:val="both"/>
        <w:rPr>
          <w:rFonts w:eastAsia="Times New Roman" w:cs="Times New Roman"/>
          <w:lang w:val="es-ES_tradnl"/>
        </w:rPr>
      </w:pPr>
    </w:p>
    <w:p w:rsidR="001D039A" w:rsidRPr="005651A2" w:rsidRDefault="001D039A" w:rsidP="001B74D8">
      <w:pPr>
        <w:pStyle w:val="Prrafodelista"/>
        <w:numPr>
          <w:ilvl w:val="0"/>
          <w:numId w:val="5"/>
        </w:numPr>
        <w:spacing w:after="0" w:line="240" w:lineRule="atLeast"/>
        <w:ind w:left="1418"/>
        <w:jc w:val="both"/>
        <w:rPr>
          <w:rFonts w:eastAsia="Times New Roman" w:cs="Times New Roman"/>
          <w:lang w:val="es-ES_tradnl"/>
        </w:rPr>
      </w:pPr>
      <w:r w:rsidRPr="005651A2">
        <w:rPr>
          <w:rFonts w:eastAsia="Times New Roman" w:cs="Times New Roman"/>
          <w:b/>
          <w:lang w:val="es-ES_tradnl"/>
        </w:rPr>
        <w:t>Defensa oral</w:t>
      </w:r>
      <w:r w:rsidRPr="005651A2">
        <w:rPr>
          <w:rFonts w:eastAsia="Times New Roman" w:cs="Times New Roman"/>
          <w:lang w:val="es-ES_tradnl"/>
        </w:rPr>
        <w:t xml:space="preserve">: es de carácter obligatorio y tiene dos instancias: la primera durante el período de cuatrimestrales y la segunda durante el período de recuperación. El docente es quien autoriza la presentación a la defensa en </w:t>
      </w:r>
      <w:r w:rsidR="005651A2" w:rsidRPr="005651A2">
        <w:rPr>
          <w:rFonts w:eastAsia="Times New Roman" w:cs="Times New Roman"/>
          <w:lang w:val="es-ES_tradnl"/>
        </w:rPr>
        <w:t xml:space="preserve">la </w:t>
      </w:r>
      <w:r w:rsidRPr="005651A2">
        <w:rPr>
          <w:rFonts w:eastAsia="Times New Roman" w:cs="Times New Roman"/>
          <w:lang w:val="es-ES_tradnl"/>
        </w:rPr>
        <w:t xml:space="preserve">segunda instancia. </w:t>
      </w:r>
    </w:p>
    <w:p w:rsidR="001D039A" w:rsidRPr="005651A2" w:rsidRDefault="001D039A" w:rsidP="00B372F5">
      <w:pPr>
        <w:spacing w:after="0" w:line="240" w:lineRule="atLeast"/>
        <w:jc w:val="both"/>
        <w:rPr>
          <w:rFonts w:eastAsia="Times New Roman" w:cs="Times New Roman"/>
          <w:lang w:val="es-ES_tradnl"/>
        </w:rPr>
      </w:pPr>
    </w:p>
    <w:p w:rsidR="001D039A" w:rsidRPr="00FF0E51" w:rsidRDefault="001D039A" w:rsidP="00B372F5">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En la fecha asignada por la Escuela para la primera defensa oral se informará quiénes defienden su trabajo </w:t>
      </w:r>
      <w:r w:rsidR="005651A2" w:rsidRPr="005651A2">
        <w:rPr>
          <w:rFonts w:eastAsia="Times New Roman" w:cs="Times New Roman"/>
          <w:lang w:val="es-ES_tradnl"/>
        </w:rPr>
        <w:t xml:space="preserve">en la primera instancia </w:t>
      </w:r>
      <w:r w:rsidRPr="005651A2">
        <w:rPr>
          <w:rFonts w:eastAsia="Times New Roman" w:cs="Times New Roman"/>
          <w:lang w:val="es-ES_tradnl"/>
        </w:rPr>
        <w:t xml:space="preserve">y quiénes pasan a </w:t>
      </w:r>
      <w:r w:rsidR="005651A2" w:rsidRPr="005651A2">
        <w:rPr>
          <w:rFonts w:eastAsia="Times New Roman" w:cs="Times New Roman"/>
          <w:lang w:val="es-ES_tradnl"/>
        </w:rPr>
        <w:t>l</w:t>
      </w:r>
      <w:r w:rsidRPr="005651A2">
        <w:rPr>
          <w:rFonts w:eastAsia="Times New Roman" w:cs="Times New Roman"/>
          <w:lang w:val="es-ES_tradnl"/>
        </w:rPr>
        <w:t>a segunda instancia</w:t>
      </w:r>
      <w:r w:rsidR="005651A2" w:rsidRPr="005651A2">
        <w:rPr>
          <w:rFonts w:eastAsia="Times New Roman" w:cs="Times New Roman"/>
          <w:lang w:val="es-ES_tradnl"/>
        </w:rPr>
        <w:t xml:space="preserve">. Los alumnos que no hayan aprobado en esta </w:t>
      </w:r>
      <w:r w:rsidR="00225CB7">
        <w:rPr>
          <w:rFonts w:eastAsia="Times New Roman" w:cs="Times New Roman"/>
          <w:lang w:val="es-ES_tradnl"/>
        </w:rPr>
        <w:t>segunda instancia</w:t>
      </w:r>
      <w:r w:rsidR="005651A2" w:rsidRPr="005651A2">
        <w:rPr>
          <w:rFonts w:eastAsia="Times New Roman" w:cs="Times New Roman"/>
          <w:lang w:val="es-ES_tradnl"/>
        </w:rPr>
        <w:t xml:space="preserve"> pasan a la de recuperación</w:t>
      </w:r>
      <w:r w:rsidRPr="005651A2">
        <w:rPr>
          <w:rFonts w:eastAsia="Times New Roman" w:cs="Times New Roman"/>
          <w:lang w:val="es-ES_tradnl"/>
        </w:rPr>
        <w:t xml:space="preserve">. </w:t>
      </w:r>
      <w:r w:rsidR="005651A2" w:rsidRPr="005651A2">
        <w:rPr>
          <w:rFonts w:eastAsia="Times New Roman" w:cs="Times New Roman"/>
          <w:lang w:val="es-ES_tradnl"/>
        </w:rPr>
        <w:t>En estos casos la</w:t>
      </w:r>
      <w:r w:rsidRPr="005651A2">
        <w:rPr>
          <w:rFonts w:eastAsia="Times New Roman" w:cs="Times New Roman"/>
          <w:lang w:val="es-ES_tradnl"/>
        </w:rPr>
        <w:t xml:space="preserve"> entrega </w:t>
      </w:r>
      <w:r w:rsidR="005651A2" w:rsidRPr="005651A2">
        <w:rPr>
          <w:rFonts w:eastAsia="Times New Roman" w:cs="Times New Roman"/>
          <w:lang w:val="es-ES_tradnl"/>
        </w:rPr>
        <w:t xml:space="preserve">de la </w:t>
      </w:r>
      <w:r w:rsidR="005651A2" w:rsidRPr="00FF0E51">
        <w:rPr>
          <w:rFonts w:eastAsia="Times New Roman" w:cs="Times New Roman"/>
          <w:lang w:val="es-ES_tradnl"/>
        </w:rPr>
        <w:t>producción final será en Regencia hasta</w:t>
      </w:r>
      <w:r w:rsidRPr="00FF0E51">
        <w:rPr>
          <w:rFonts w:eastAsia="Times New Roman" w:cs="Times New Roman"/>
          <w:lang w:val="es-ES_tradnl"/>
        </w:rPr>
        <w:t xml:space="preserve"> TRES días hábiles antes de la fecha que corresponda a </w:t>
      </w:r>
      <w:r w:rsidR="005651A2" w:rsidRPr="00FF0E51">
        <w:rPr>
          <w:rFonts w:eastAsia="Times New Roman" w:cs="Times New Roman"/>
          <w:lang w:val="es-ES_tradnl"/>
        </w:rPr>
        <w:t xml:space="preserve">cada una de estas </w:t>
      </w:r>
      <w:r w:rsidRPr="00FF0E51">
        <w:rPr>
          <w:rFonts w:eastAsia="Times New Roman" w:cs="Times New Roman"/>
          <w:lang w:val="es-ES_tradnl"/>
        </w:rPr>
        <w:t>instancia</w:t>
      </w:r>
      <w:r w:rsidR="005651A2" w:rsidRPr="00FF0E51">
        <w:rPr>
          <w:rFonts w:eastAsia="Times New Roman" w:cs="Times New Roman"/>
          <w:lang w:val="es-ES_tradnl"/>
        </w:rPr>
        <w:t>s</w:t>
      </w:r>
      <w:r w:rsidRPr="00FF0E51">
        <w:rPr>
          <w:rFonts w:eastAsia="Times New Roman" w:cs="Times New Roman"/>
          <w:lang w:val="es-ES_tradnl"/>
        </w:rPr>
        <w:t>.</w:t>
      </w:r>
    </w:p>
    <w:p w:rsidR="001D039A" w:rsidRPr="005651A2" w:rsidRDefault="00225CB7" w:rsidP="00B372F5">
      <w:pPr>
        <w:spacing w:after="0" w:line="240" w:lineRule="atLeast"/>
        <w:ind w:left="993"/>
        <w:jc w:val="both"/>
        <w:rPr>
          <w:rFonts w:eastAsia="Times New Roman" w:cs="Times New Roman"/>
          <w:lang w:val="es-ES_tradnl"/>
        </w:rPr>
      </w:pPr>
      <w:r>
        <w:rPr>
          <w:rFonts w:eastAsia="Times New Roman" w:cs="Times New Roman"/>
          <w:lang w:val="es-ES_tradnl"/>
        </w:rPr>
        <w:t xml:space="preserve">El </w:t>
      </w:r>
      <w:r w:rsidR="005651A2" w:rsidRPr="005651A2">
        <w:rPr>
          <w:rFonts w:eastAsia="Times New Roman" w:cs="Times New Roman"/>
          <w:lang w:val="es-ES_tradnl"/>
        </w:rPr>
        <w:t>alumno que no haya obtenido la promoción del Taller deberá reformular la producción</w:t>
      </w:r>
      <w:r>
        <w:rPr>
          <w:rFonts w:eastAsia="Times New Roman" w:cs="Times New Roman"/>
          <w:lang w:val="es-ES_tradnl"/>
        </w:rPr>
        <w:t>,</w:t>
      </w:r>
      <w:r w:rsidR="005651A2" w:rsidRPr="005651A2">
        <w:rPr>
          <w:rFonts w:eastAsia="Times New Roman" w:cs="Times New Roman"/>
          <w:lang w:val="es-ES_tradnl"/>
        </w:rPr>
        <w:t xml:space="preserve"> según los criterios establecidos por el docente</w:t>
      </w:r>
      <w:r>
        <w:rPr>
          <w:rFonts w:eastAsia="Times New Roman" w:cs="Times New Roman"/>
          <w:lang w:val="es-ES_tradnl"/>
        </w:rPr>
        <w:t>, e</w:t>
      </w:r>
      <w:r w:rsidRPr="005651A2">
        <w:rPr>
          <w:rFonts w:eastAsia="Times New Roman" w:cs="Times New Roman"/>
          <w:lang w:val="es-ES_tradnl"/>
        </w:rPr>
        <w:t>n el período de recuperación de diciembre</w:t>
      </w:r>
      <w:r>
        <w:rPr>
          <w:rFonts w:eastAsia="Times New Roman" w:cs="Times New Roman"/>
          <w:lang w:val="es-ES_tradnl"/>
        </w:rPr>
        <w:t>.</w:t>
      </w:r>
    </w:p>
    <w:p w:rsidR="005651A2" w:rsidRPr="005651A2" w:rsidRDefault="005651A2" w:rsidP="00B372F5">
      <w:pPr>
        <w:spacing w:after="0" w:line="240" w:lineRule="atLeast"/>
        <w:ind w:left="993"/>
        <w:jc w:val="both"/>
        <w:rPr>
          <w:rFonts w:eastAsia="Times New Roman" w:cs="Times New Roman"/>
          <w:lang w:val="es-ES_tradnl"/>
        </w:rPr>
      </w:pPr>
    </w:p>
    <w:p w:rsidR="005651A2" w:rsidRPr="005651A2" w:rsidRDefault="005651A2" w:rsidP="00B372F5">
      <w:pPr>
        <w:spacing w:after="0" w:line="240" w:lineRule="atLeast"/>
        <w:ind w:left="993"/>
        <w:jc w:val="both"/>
        <w:rPr>
          <w:rFonts w:eastAsia="Times New Roman" w:cs="Times New Roman"/>
          <w:lang w:val="es-ES_tradnl"/>
        </w:rPr>
      </w:pPr>
      <w:r w:rsidRPr="005651A2">
        <w:rPr>
          <w:rFonts w:eastAsia="Times New Roman" w:cs="Times New Roman"/>
          <w:lang w:val="es-ES_tradnl"/>
        </w:rPr>
        <w:t xml:space="preserve">La </w:t>
      </w:r>
      <w:r w:rsidRPr="005651A2">
        <w:rPr>
          <w:rFonts w:eastAsia="Times New Roman" w:cs="Times New Roman"/>
          <w:b/>
          <w:i/>
          <w:lang w:val="es-ES_tradnl"/>
        </w:rPr>
        <w:t>Calificación Final</w:t>
      </w:r>
      <w:r w:rsidRPr="005651A2">
        <w:rPr>
          <w:rFonts w:eastAsia="Times New Roman" w:cs="Times New Roman"/>
          <w:lang w:val="es-ES_tradnl"/>
        </w:rPr>
        <w:t>:</w:t>
      </w:r>
    </w:p>
    <w:p w:rsidR="005651A2" w:rsidRPr="00FF0E51" w:rsidRDefault="005651A2" w:rsidP="00B372F5">
      <w:pPr>
        <w:spacing w:after="0" w:line="240" w:lineRule="atLeast"/>
        <w:ind w:left="993"/>
        <w:jc w:val="both"/>
        <w:rPr>
          <w:rFonts w:eastAsia="Times New Roman" w:cs="Times New Roman"/>
          <w:lang w:val="es-ES_tradnl"/>
        </w:rPr>
      </w:pPr>
      <w:r w:rsidRPr="00FF0E51">
        <w:rPr>
          <w:rFonts w:eastAsia="Times New Roman" w:cs="Times New Roman"/>
          <w:lang w:val="es-ES_tradnl"/>
        </w:rPr>
        <w:t>- en caso de promoción, será igual al Resultado Anual del Taller.</w:t>
      </w:r>
    </w:p>
    <w:p w:rsidR="005651A2" w:rsidRPr="00FF0E51" w:rsidRDefault="005651A2" w:rsidP="00B372F5">
      <w:pPr>
        <w:spacing w:after="0" w:line="240" w:lineRule="atLeast"/>
        <w:ind w:left="993"/>
        <w:jc w:val="both"/>
        <w:rPr>
          <w:rFonts w:eastAsia="Times New Roman" w:cs="Times New Roman"/>
          <w:lang w:val="es-ES_tradnl"/>
        </w:rPr>
      </w:pPr>
      <w:r w:rsidRPr="00FF0E51">
        <w:rPr>
          <w:rFonts w:eastAsia="Times New Roman" w:cs="Times New Roman"/>
          <w:lang w:val="es-ES_tradnl"/>
        </w:rPr>
        <w:t>- en caso de recuperación, será igual a la calificación obtenida en esta instancia.</w:t>
      </w:r>
    </w:p>
    <w:p w:rsidR="005651A2" w:rsidRPr="00FF0E51" w:rsidRDefault="005651A2" w:rsidP="00B372F5">
      <w:pPr>
        <w:spacing w:after="0" w:line="240" w:lineRule="atLeast"/>
        <w:ind w:left="993"/>
        <w:jc w:val="both"/>
        <w:rPr>
          <w:rFonts w:eastAsia="Times New Roman" w:cs="Times New Roman"/>
          <w:lang w:val="es-ES_tradnl"/>
        </w:rPr>
      </w:pPr>
    </w:p>
    <w:p w:rsidR="001D039A" w:rsidRPr="00FF0E51" w:rsidRDefault="001D039A" w:rsidP="00B372F5">
      <w:pPr>
        <w:tabs>
          <w:tab w:val="num" w:pos="2160"/>
        </w:tabs>
        <w:spacing w:after="0" w:line="240" w:lineRule="atLeast"/>
        <w:ind w:left="993"/>
        <w:jc w:val="both"/>
        <w:rPr>
          <w:rFonts w:eastAsia="Times New Roman" w:cs="Times New Roman"/>
          <w:lang w:val="es-ES_tradnl"/>
        </w:rPr>
      </w:pPr>
      <w:r w:rsidRPr="00FF0E51">
        <w:rPr>
          <w:rFonts w:eastAsia="Times New Roman" w:cs="Times New Roman"/>
          <w:lang w:val="es-ES_tradnl"/>
        </w:rPr>
        <w:t>De obtener un</w:t>
      </w:r>
      <w:r w:rsidR="005651A2" w:rsidRPr="00FF0E51">
        <w:rPr>
          <w:rFonts w:eastAsia="Times New Roman" w:cs="Times New Roman"/>
          <w:lang w:val="es-ES_tradnl"/>
        </w:rPr>
        <w:t xml:space="preserve">a calificación </w:t>
      </w:r>
      <w:r w:rsidRPr="00FF0E51">
        <w:rPr>
          <w:rFonts w:eastAsia="Times New Roman" w:cs="Times New Roman"/>
          <w:lang w:val="es-ES_tradnl"/>
        </w:rPr>
        <w:t xml:space="preserve">inferior a 70% en la instancia de recuperación, el alumno deberá rendir </w:t>
      </w:r>
      <w:r w:rsidRPr="00FF0E51">
        <w:rPr>
          <w:rFonts w:eastAsia="Times New Roman" w:cs="Times New Roman"/>
        </w:rPr>
        <w:t>el taller</w:t>
      </w:r>
      <w:r w:rsidRPr="00FF0E51">
        <w:rPr>
          <w:rFonts w:eastAsia="Times New Roman" w:cs="Times New Roman"/>
          <w:lang w:val="es-ES_tradnl"/>
        </w:rPr>
        <w:t xml:space="preserve"> en per</w:t>
      </w:r>
      <w:r w:rsidR="005651A2" w:rsidRPr="00FF0E51">
        <w:rPr>
          <w:rFonts w:eastAsia="Times New Roman" w:cs="Times New Roman"/>
          <w:lang w:val="es-ES_tradnl"/>
        </w:rPr>
        <w:t>í</w:t>
      </w:r>
      <w:r w:rsidRPr="00FF0E51">
        <w:rPr>
          <w:rFonts w:eastAsia="Times New Roman" w:cs="Times New Roman"/>
          <w:lang w:val="es-ES_tradnl"/>
        </w:rPr>
        <w:t xml:space="preserve">odo febrero – marzo, presentando la producción </w:t>
      </w:r>
      <w:r w:rsidR="005651A2" w:rsidRPr="00FF0E51">
        <w:rPr>
          <w:rFonts w:eastAsia="Times New Roman" w:cs="Times New Roman"/>
          <w:lang w:val="es-ES_tradnl"/>
        </w:rPr>
        <w:t xml:space="preserve">final </w:t>
      </w:r>
      <w:r w:rsidRPr="00FF0E51">
        <w:rPr>
          <w:rFonts w:eastAsia="Times New Roman" w:cs="Times New Roman"/>
          <w:lang w:val="es-ES_tradnl"/>
        </w:rPr>
        <w:t xml:space="preserve">en Regencia con una antelación de TRES días hábiles a la fecha </w:t>
      </w:r>
      <w:r w:rsidR="005651A2" w:rsidRPr="00FF0E51">
        <w:rPr>
          <w:rFonts w:eastAsia="Times New Roman" w:cs="Times New Roman"/>
          <w:lang w:val="es-ES_tradnl"/>
        </w:rPr>
        <w:t>establecida para el</w:t>
      </w:r>
      <w:r w:rsidRPr="00FF0E51">
        <w:rPr>
          <w:rFonts w:eastAsia="Times New Roman" w:cs="Times New Roman"/>
          <w:lang w:val="es-ES_tradnl"/>
        </w:rPr>
        <w:t xml:space="preserve"> examen.  </w:t>
      </w:r>
    </w:p>
    <w:p w:rsidR="001D039A" w:rsidRPr="005651A2" w:rsidRDefault="001D039A" w:rsidP="00B372F5">
      <w:pPr>
        <w:spacing w:line="240" w:lineRule="atLeast"/>
        <w:ind w:left="993"/>
        <w:jc w:val="both"/>
        <w:rPr>
          <w:rFonts w:eastAsia="Arial" w:cs="Times New Roman"/>
        </w:rPr>
      </w:pPr>
      <w:r w:rsidRPr="00FF0E51">
        <w:rPr>
          <w:rFonts w:eastAsia="Times New Roman" w:cs="Times New Roman"/>
          <w:lang w:val="es-ES_tradnl"/>
        </w:rPr>
        <w:t>En caso de no presentar en Regencia la producción con la anticipación estipulada, no podrá ser evaluado y le corresponderá “</w:t>
      </w:r>
      <w:r w:rsidR="005651A2" w:rsidRPr="00FF0E51">
        <w:rPr>
          <w:rFonts w:eastAsia="Times New Roman" w:cs="Times New Roman"/>
          <w:lang w:val="es-ES_tradnl"/>
        </w:rPr>
        <w:t>A</w:t>
      </w:r>
      <w:r w:rsidRPr="00FF0E51">
        <w:rPr>
          <w:rFonts w:eastAsia="Times New Roman" w:cs="Times New Roman"/>
          <w:lang w:val="es-ES_tradnl"/>
        </w:rPr>
        <w:t>usente”.</w:t>
      </w:r>
      <w:r w:rsidRPr="00FF0E51">
        <w:rPr>
          <w:rFonts w:eastAsia="Arial" w:cs="Times New Roman"/>
        </w:rPr>
        <w:t xml:space="preserve"> Si el Taller no fuese aprobado </w:t>
      </w:r>
      <w:r w:rsidR="00FF0E51">
        <w:rPr>
          <w:rFonts w:eastAsia="Arial" w:cs="Times New Roman"/>
        </w:rPr>
        <w:t xml:space="preserve">en esta instancia </w:t>
      </w:r>
      <w:r w:rsidRPr="00FF0E51">
        <w:rPr>
          <w:rFonts w:eastAsia="Arial" w:cs="Times New Roman"/>
        </w:rPr>
        <w:t>será considerado como materia previa</w:t>
      </w:r>
      <w:r w:rsidRPr="005651A2">
        <w:rPr>
          <w:rFonts w:eastAsia="Arial" w:cs="Times New Roman"/>
        </w:rPr>
        <w:t xml:space="preserve"> en los turnos que la Escuela dispone al efecto.</w:t>
      </w:r>
    </w:p>
    <w:p w:rsidR="005651A2" w:rsidRPr="005651A2" w:rsidRDefault="005651A2" w:rsidP="00B372F5">
      <w:pPr>
        <w:keepNext/>
        <w:tabs>
          <w:tab w:val="num" w:pos="360"/>
        </w:tabs>
        <w:spacing w:after="0" w:line="240" w:lineRule="atLeast"/>
        <w:jc w:val="both"/>
        <w:outlineLvl w:val="4"/>
        <w:rPr>
          <w:rFonts w:eastAsia="Times New Roman" w:cs="Times New Roman"/>
          <w:color w:val="FF0000"/>
        </w:rPr>
      </w:pPr>
    </w:p>
    <w:p w:rsidR="001D039A" w:rsidRDefault="005651A2" w:rsidP="00B372F5">
      <w:pPr>
        <w:pStyle w:val="Prrafodelista"/>
        <w:keepNext/>
        <w:numPr>
          <w:ilvl w:val="0"/>
          <w:numId w:val="14"/>
        </w:numPr>
        <w:tabs>
          <w:tab w:val="num" w:pos="360"/>
        </w:tabs>
        <w:spacing w:after="0" w:line="240" w:lineRule="atLeast"/>
        <w:ind w:left="993"/>
        <w:jc w:val="both"/>
        <w:outlineLvl w:val="4"/>
        <w:rPr>
          <w:rFonts w:eastAsia="Times New Roman" w:cs="Times New Roman"/>
          <w:b/>
        </w:rPr>
      </w:pPr>
      <w:r w:rsidRPr="005651A2">
        <w:rPr>
          <w:rFonts w:eastAsia="Times New Roman" w:cs="Times New Roman"/>
          <w:b/>
        </w:rPr>
        <w:t xml:space="preserve">Asignaturas </w:t>
      </w:r>
      <w:r w:rsidR="001D039A" w:rsidRPr="005651A2">
        <w:rPr>
          <w:rFonts w:cs="Times New Roman"/>
          <w:b/>
          <w:bCs/>
        </w:rPr>
        <w:t>Optativas</w:t>
      </w:r>
      <w:r>
        <w:rPr>
          <w:rFonts w:cs="Times New Roman"/>
          <w:b/>
          <w:bCs/>
        </w:rPr>
        <w:t xml:space="preserve">, </w:t>
      </w:r>
      <w:r w:rsidR="001D039A" w:rsidRPr="005651A2">
        <w:rPr>
          <w:rFonts w:eastAsia="Times New Roman" w:cs="Times New Roman"/>
          <w:b/>
        </w:rPr>
        <w:t>de 4º</w:t>
      </w:r>
      <w:r>
        <w:rPr>
          <w:rFonts w:eastAsia="Times New Roman" w:cs="Times New Roman"/>
          <w:b/>
        </w:rPr>
        <w:t xml:space="preserve">, </w:t>
      </w:r>
      <w:r w:rsidR="001D039A" w:rsidRPr="005651A2">
        <w:rPr>
          <w:rFonts w:eastAsia="Times New Roman" w:cs="Times New Roman"/>
          <w:b/>
        </w:rPr>
        <w:t>5º</w:t>
      </w:r>
      <w:r>
        <w:rPr>
          <w:rFonts w:eastAsia="Times New Roman" w:cs="Times New Roman"/>
          <w:b/>
        </w:rPr>
        <w:t xml:space="preserve"> y 6º </w:t>
      </w:r>
      <w:r w:rsidR="009D66A4">
        <w:rPr>
          <w:rFonts w:eastAsia="Times New Roman" w:cs="Times New Roman"/>
          <w:b/>
        </w:rPr>
        <w:t xml:space="preserve">año </w:t>
      </w:r>
      <w:r>
        <w:rPr>
          <w:rFonts w:eastAsia="Times New Roman" w:cs="Times New Roman"/>
          <w:b/>
        </w:rPr>
        <w:t>de</w:t>
      </w:r>
      <w:r w:rsidR="001D039A" w:rsidRPr="005651A2">
        <w:rPr>
          <w:rFonts w:eastAsia="Times New Roman" w:cs="Times New Roman"/>
          <w:b/>
        </w:rPr>
        <w:t>l Ciclo Orientado</w:t>
      </w:r>
      <w:r>
        <w:rPr>
          <w:rFonts w:eastAsia="Times New Roman" w:cs="Times New Roman"/>
          <w:b/>
        </w:rPr>
        <w:t>, y Electiva de 6º del Ciclo Orientado</w:t>
      </w:r>
    </w:p>
    <w:p w:rsidR="005651A2" w:rsidRPr="005651A2" w:rsidRDefault="005651A2" w:rsidP="00B372F5">
      <w:pPr>
        <w:pStyle w:val="Prrafodelista"/>
        <w:keepNext/>
        <w:tabs>
          <w:tab w:val="num" w:pos="360"/>
        </w:tabs>
        <w:spacing w:after="0" w:line="240" w:lineRule="atLeast"/>
        <w:jc w:val="both"/>
        <w:outlineLvl w:val="4"/>
        <w:rPr>
          <w:rFonts w:eastAsia="Times New Roman" w:cs="Times New Roman"/>
          <w:b/>
        </w:rPr>
      </w:pPr>
    </w:p>
    <w:p w:rsidR="001D039A" w:rsidRPr="005651A2" w:rsidRDefault="00FF0E51" w:rsidP="00B372F5">
      <w:pPr>
        <w:pStyle w:val="Sinespaciado"/>
        <w:ind w:left="993"/>
        <w:jc w:val="both"/>
      </w:pPr>
      <w:r>
        <w:t>Estas</w:t>
      </w:r>
      <w:r w:rsidR="001D039A" w:rsidRPr="005651A2">
        <w:t xml:space="preserve"> </w:t>
      </w:r>
      <w:r w:rsidR="005651A2">
        <w:t xml:space="preserve">asignaturas </w:t>
      </w:r>
      <w:r w:rsidR="001D039A" w:rsidRPr="005651A2">
        <w:t xml:space="preserve">tienen un régimen de cursado </w:t>
      </w:r>
      <w:r w:rsidR="001D039A" w:rsidRPr="005651A2">
        <w:rPr>
          <w:b/>
        </w:rPr>
        <w:t>anual</w:t>
      </w:r>
      <w:r w:rsidR="001D039A" w:rsidRPr="005651A2">
        <w:t xml:space="preserve">, con </w:t>
      </w:r>
      <w:r w:rsidR="005651A2">
        <w:t>dos</w:t>
      </w:r>
      <w:r w:rsidR="001D039A" w:rsidRPr="005651A2">
        <w:t xml:space="preserve"> instancias de evaluación como mínimo </w:t>
      </w:r>
      <w:r w:rsidR="005651A2">
        <w:t>en cada cuatrimestre</w:t>
      </w:r>
      <w:r w:rsidR="001D039A" w:rsidRPr="005651A2">
        <w:t xml:space="preserve">, de las cuales al menos dos deberán ser escritas y dos individuales. </w:t>
      </w:r>
    </w:p>
    <w:p w:rsidR="005651A2" w:rsidRDefault="005651A2" w:rsidP="00B372F5">
      <w:pPr>
        <w:pStyle w:val="Sinespaciado"/>
        <w:ind w:left="993"/>
        <w:jc w:val="both"/>
      </w:pPr>
      <w:r>
        <w:t>El Resultado Anual estará dado por el promedio de todas las calificaciones obtenidas a lo largo del año afectado por la Síntesis Actitudinal.</w:t>
      </w:r>
    </w:p>
    <w:p w:rsidR="005651A2" w:rsidRDefault="001D039A" w:rsidP="00B372F5">
      <w:pPr>
        <w:pStyle w:val="Sinespaciado"/>
        <w:ind w:left="993"/>
        <w:jc w:val="both"/>
        <w:rPr>
          <w:rFonts w:eastAsia="Times New Roman"/>
          <w:b/>
          <w:lang w:val="es-ES_tradnl"/>
        </w:rPr>
      </w:pPr>
      <w:r w:rsidRPr="005651A2">
        <w:t xml:space="preserve">La promoción se logra </w:t>
      </w:r>
      <w:r w:rsidR="005651A2">
        <w:t xml:space="preserve">siempre que </w:t>
      </w:r>
      <w:r w:rsidRPr="005651A2">
        <w:t xml:space="preserve">el </w:t>
      </w:r>
      <w:r w:rsidR="005651A2">
        <w:t>Resultado Anual sea igual o mayor que 70%.</w:t>
      </w:r>
      <w:r w:rsidRPr="005651A2">
        <w:rPr>
          <w:rFonts w:eastAsia="Times New Roman"/>
          <w:b/>
          <w:lang w:val="es-ES_tradnl"/>
        </w:rPr>
        <w:t xml:space="preserve"> </w:t>
      </w:r>
      <w:r w:rsidR="005651A2">
        <w:rPr>
          <w:rFonts w:eastAsia="Times New Roman"/>
          <w:b/>
          <w:lang w:val="es-ES_tradnl"/>
        </w:rPr>
        <w:t xml:space="preserve"> </w:t>
      </w:r>
    </w:p>
    <w:p w:rsidR="001D039A" w:rsidRPr="005651A2" w:rsidRDefault="005651A2" w:rsidP="00B372F5">
      <w:pPr>
        <w:pStyle w:val="Sinespaciado"/>
        <w:ind w:left="993"/>
        <w:jc w:val="both"/>
      </w:pPr>
      <w:r>
        <w:rPr>
          <w:rFonts w:eastAsia="Times New Roman"/>
          <w:lang w:val="es-ES_tradnl"/>
        </w:rPr>
        <w:t xml:space="preserve">De no haberse alcanzado este porcentaje mínimo el alumno podrá rendir en el período de noviembre-diciembre, un examen </w:t>
      </w:r>
      <w:proofErr w:type="spellStart"/>
      <w:r>
        <w:rPr>
          <w:rFonts w:eastAsia="Times New Roman"/>
          <w:lang w:val="es-ES_tradnl"/>
        </w:rPr>
        <w:t>recuperatorio</w:t>
      </w:r>
      <w:proofErr w:type="spellEnd"/>
      <w:r>
        <w:rPr>
          <w:rFonts w:eastAsia="Times New Roman"/>
          <w:lang w:val="es-ES_tradnl"/>
        </w:rPr>
        <w:t xml:space="preserve"> de</w:t>
      </w:r>
      <w:r w:rsidR="00FF0E51">
        <w:rPr>
          <w:rFonts w:eastAsia="Times New Roman"/>
          <w:lang w:val="es-ES_tradnl"/>
        </w:rPr>
        <w:t xml:space="preserve"> </w:t>
      </w:r>
      <w:r>
        <w:rPr>
          <w:rFonts w:eastAsia="Times New Roman"/>
          <w:lang w:val="es-ES_tradnl"/>
        </w:rPr>
        <w:t>los contenidos desarrollados a lo largo del año.</w:t>
      </w:r>
    </w:p>
    <w:p w:rsidR="001D039A" w:rsidRDefault="001D039A" w:rsidP="00B372F5">
      <w:pPr>
        <w:pStyle w:val="Sinespaciado"/>
        <w:ind w:left="993"/>
        <w:jc w:val="both"/>
        <w:rPr>
          <w:rFonts w:eastAsia="Times New Roman"/>
        </w:rPr>
      </w:pPr>
    </w:p>
    <w:p w:rsidR="005651A2" w:rsidRDefault="005651A2" w:rsidP="00B372F5">
      <w:pPr>
        <w:pStyle w:val="Sinespaciado"/>
        <w:ind w:left="993"/>
        <w:jc w:val="both"/>
        <w:rPr>
          <w:rFonts w:eastAsia="Times New Roman"/>
        </w:rPr>
      </w:pPr>
      <w:r>
        <w:rPr>
          <w:rFonts w:eastAsia="Times New Roman"/>
        </w:rPr>
        <w:t>La Calificación Final será la obtenida en la promoción de la asignatura o bien en la instancia de recuperación.</w:t>
      </w:r>
    </w:p>
    <w:p w:rsidR="005C7952" w:rsidRDefault="005C7952" w:rsidP="00B372F5">
      <w:pPr>
        <w:spacing w:after="0" w:line="240" w:lineRule="atLeast"/>
        <w:jc w:val="center"/>
        <w:rPr>
          <w:rFonts w:eastAsia="Times New Roman" w:cs="Times New Roman"/>
        </w:rPr>
      </w:pPr>
    </w:p>
    <w:p w:rsidR="005C7952" w:rsidRDefault="005C7952" w:rsidP="00B372F5">
      <w:pPr>
        <w:spacing w:after="0" w:line="240" w:lineRule="atLeast"/>
        <w:jc w:val="center"/>
        <w:rPr>
          <w:rFonts w:eastAsia="Times New Roman" w:cs="Times New Roman"/>
        </w:rPr>
      </w:pPr>
    </w:p>
    <w:p w:rsidR="005C7952" w:rsidRDefault="005C7952" w:rsidP="00B372F5">
      <w:pPr>
        <w:spacing w:after="0" w:line="240" w:lineRule="atLeast"/>
        <w:jc w:val="center"/>
        <w:rPr>
          <w:rFonts w:eastAsia="Times New Roman" w:cs="Times New Roman"/>
        </w:rPr>
      </w:pPr>
    </w:p>
    <w:p w:rsidR="00C46429" w:rsidRDefault="005651A2" w:rsidP="00B372F5">
      <w:pPr>
        <w:spacing w:after="0" w:line="240" w:lineRule="atLeast"/>
        <w:jc w:val="center"/>
        <w:rPr>
          <w:rFonts w:eastAsia="Times New Roman" w:cs="Times New Roman"/>
        </w:rPr>
      </w:pPr>
      <w:r>
        <w:rPr>
          <w:rFonts w:eastAsia="Times New Roman" w:cs="Times New Roman"/>
        </w:rPr>
        <w:t>-.-.-.-.-.-.-.-.-.-.-.-.-</w:t>
      </w:r>
    </w:p>
    <w:p w:rsidR="001D039A" w:rsidRDefault="001D039A" w:rsidP="001B74D8">
      <w:pPr>
        <w:spacing w:after="0" w:line="240" w:lineRule="atLeast"/>
        <w:jc w:val="both"/>
        <w:rPr>
          <w:rFonts w:eastAsia="Times New Roman" w:cs="Times New Roman"/>
          <w:lang w:val="es-ES_tradnl"/>
        </w:rPr>
      </w:pPr>
    </w:p>
    <w:p w:rsidR="001B74D8" w:rsidRDefault="001B74D8" w:rsidP="001B74D8">
      <w:pPr>
        <w:spacing w:after="0" w:line="240" w:lineRule="atLeast"/>
        <w:jc w:val="both"/>
        <w:rPr>
          <w:rFonts w:eastAsia="Times New Roman" w:cs="Times New Roman"/>
          <w:lang w:val="es-ES_tradnl"/>
        </w:rPr>
      </w:pPr>
    </w:p>
    <w:p w:rsidR="001B74D8" w:rsidRDefault="001B74D8" w:rsidP="001B74D8">
      <w:pPr>
        <w:spacing w:after="0" w:line="240" w:lineRule="atLeast"/>
        <w:jc w:val="both"/>
        <w:rPr>
          <w:rFonts w:eastAsia="Times New Roman" w:cs="Times New Roman"/>
          <w:lang w:val="es-ES_tradnl"/>
        </w:rPr>
      </w:pPr>
    </w:p>
    <w:p w:rsidR="001B74D8" w:rsidRDefault="001B74D8" w:rsidP="001D039A">
      <w:pPr>
        <w:tabs>
          <w:tab w:val="left" w:pos="-142"/>
        </w:tabs>
        <w:spacing w:after="0" w:line="240" w:lineRule="atLeast"/>
        <w:jc w:val="both"/>
        <w:rPr>
          <w:rFonts w:eastAsia="Times New Roman" w:cs="Times New Roman"/>
          <w:lang w:val="es-ES_tradnl"/>
        </w:rPr>
      </w:pPr>
    </w:p>
    <w:p w:rsidR="001B74D8" w:rsidRDefault="001B74D8" w:rsidP="001D039A">
      <w:pPr>
        <w:tabs>
          <w:tab w:val="left" w:pos="-142"/>
        </w:tabs>
        <w:spacing w:after="0" w:line="240" w:lineRule="atLeast"/>
        <w:jc w:val="both"/>
        <w:rPr>
          <w:rFonts w:eastAsia="Times New Roman" w:cs="Times New Roman"/>
          <w:lang w:val="es-ES_tradnl"/>
        </w:rPr>
      </w:pPr>
    </w:p>
    <w:p w:rsidR="001B74D8" w:rsidRDefault="001B74D8" w:rsidP="001D039A">
      <w:pPr>
        <w:tabs>
          <w:tab w:val="left" w:pos="-142"/>
        </w:tabs>
        <w:spacing w:after="0" w:line="240" w:lineRule="atLeast"/>
        <w:jc w:val="both"/>
        <w:rPr>
          <w:rFonts w:eastAsia="Times New Roman" w:cs="Times New Roman"/>
          <w:lang w:val="es-ES_tradnl"/>
        </w:rPr>
      </w:pPr>
    </w:p>
    <w:p w:rsidR="001B74D8" w:rsidRDefault="001B74D8" w:rsidP="001D039A">
      <w:pPr>
        <w:tabs>
          <w:tab w:val="left" w:pos="-142"/>
        </w:tabs>
        <w:spacing w:after="0" w:line="240" w:lineRule="atLeast"/>
        <w:jc w:val="both"/>
        <w:rPr>
          <w:rFonts w:eastAsia="Times New Roman" w:cs="Times New Roman"/>
          <w:lang w:val="es-ES_tradnl"/>
        </w:rPr>
      </w:pPr>
    </w:p>
    <w:p w:rsidR="001B74D8" w:rsidRDefault="001B74D8" w:rsidP="001D039A">
      <w:pPr>
        <w:tabs>
          <w:tab w:val="left" w:pos="-142"/>
        </w:tabs>
        <w:spacing w:after="0" w:line="240" w:lineRule="atLeast"/>
        <w:jc w:val="both"/>
        <w:rPr>
          <w:rFonts w:eastAsia="Times New Roman" w:cs="Times New Roman"/>
          <w:lang w:val="es-ES_tradnl"/>
        </w:rPr>
      </w:pPr>
    </w:p>
    <w:p w:rsidR="005C7952" w:rsidRDefault="005C7952" w:rsidP="001D039A">
      <w:pPr>
        <w:tabs>
          <w:tab w:val="left" w:pos="-142"/>
        </w:tabs>
        <w:spacing w:after="0" w:line="240" w:lineRule="atLeast"/>
        <w:jc w:val="both"/>
        <w:rPr>
          <w:rFonts w:eastAsia="Times New Roman" w:cs="Times New Roman"/>
          <w:lang w:val="es-ES_tradnl"/>
        </w:rPr>
      </w:pPr>
    </w:p>
    <w:p w:rsidR="001D039A" w:rsidRPr="005651A2" w:rsidRDefault="001D039A" w:rsidP="001D039A">
      <w:pPr>
        <w:tabs>
          <w:tab w:val="left" w:pos="-142"/>
        </w:tabs>
        <w:spacing w:after="0" w:line="240" w:lineRule="atLeast"/>
        <w:jc w:val="both"/>
        <w:rPr>
          <w:rFonts w:eastAsia="Times New Roman" w:cs="Times New Roman"/>
          <w:lang w:val="es-ES_tradnl"/>
        </w:rPr>
      </w:pPr>
      <w:r w:rsidRPr="005651A2">
        <w:rPr>
          <w:rFonts w:eastAsia="Times New Roman" w:cs="Times New Roman"/>
          <w:lang w:val="es-ES_tradnl"/>
        </w:rPr>
        <w:t xml:space="preserve">Me notifico de haber recibido </w:t>
      </w:r>
      <w:r w:rsidR="005651A2">
        <w:rPr>
          <w:rFonts w:eastAsia="Times New Roman" w:cs="Times New Roman"/>
          <w:lang w:val="es-ES_tradnl"/>
        </w:rPr>
        <w:t xml:space="preserve">la </w:t>
      </w:r>
      <w:r w:rsidRPr="001B74D8">
        <w:rPr>
          <w:rFonts w:eastAsia="Times New Roman" w:cs="Times New Roman"/>
          <w:b/>
          <w:sz w:val="24"/>
          <w:lang w:val="es-ES_tradnl"/>
        </w:rPr>
        <w:t>Circular N</w:t>
      </w:r>
      <w:r w:rsidR="001B74D8" w:rsidRPr="001B74D8">
        <w:rPr>
          <w:rFonts w:eastAsia="Times New Roman" w:cs="Times New Roman"/>
          <w:b/>
          <w:sz w:val="24"/>
          <w:lang w:val="es-ES_tradnl"/>
        </w:rPr>
        <w:t xml:space="preserve">º </w:t>
      </w:r>
      <w:r w:rsidRPr="001B74D8">
        <w:rPr>
          <w:rFonts w:eastAsia="Times New Roman" w:cs="Times New Roman"/>
          <w:b/>
          <w:sz w:val="24"/>
          <w:lang w:val="es-ES_tradnl"/>
        </w:rPr>
        <w:t>2</w:t>
      </w:r>
      <w:r w:rsidR="005651A2" w:rsidRPr="001B74D8">
        <w:rPr>
          <w:rFonts w:eastAsia="Times New Roman" w:cs="Times New Roman"/>
          <w:b/>
          <w:sz w:val="24"/>
          <w:lang w:val="es-ES_tradnl"/>
        </w:rPr>
        <w:t>:</w:t>
      </w:r>
      <w:r w:rsidRPr="001B74D8">
        <w:rPr>
          <w:rFonts w:eastAsia="Times New Roman" w:cs="Times New Roman"/>
          <w:b/>
          <w:sz w:val="24"/>
          <w:lang w:val="es-ES_tradnl"/>
        </w:rPr>
        <w:t xml:space="preserve"> Sistema de evaluación y acreditación </w:t>
      </w:r>
      <w:r w:rsidR="005651A2" w:rsidRPr="001B74D8">
        <w:rPr>
          <w:rFonts w:eastAsia="Times New Roman" w:cs="Times New Roman"/>
          <w:b/>
          <w:sz w:val="24"/>
          <w:lang w:val="es-ES_tradnl"/>
        </w:rPr>
        <w:t xml:space="preserve">del </w:t>
      </w:r>
      <w:r w:rsidRPr="001B74D8">
        <w:rPr>
          <w:rFonts w:eastAsia="Times New Roman" w:cs="Times New Roman"/>
          <w:b/>
          <w:sz w:val="24"/>
          <w:lang w:val="es-ES_tradnl"/>
        </w:rPr>
        <w:t>Ciclo Lectivo 201</w:t>
      </w:r>
      <w:r w:rsidR="005651A2" w:rsidRPr="001B74D8">
        <w:rPr>
          <w:rFonts w:eastAsia="Times New Roman" w:cs="Times New Roman"/>
          <w:b/>
          <w:sz w:val="24"/>
          <w:lang w:val="es-ES_tradnl"/>
        </w:rPr>
        <w:t>9</w:t>
      </w:r>
      <w:r w:rsidR="00B21034">
        <w:rPr>
          <w:rFonts w:eastAsia="Times New Roman" w:cs="Times New Roman"/>
          <w:b/>
          <w:sz w:val="24"/>
          <w:lang w:val="es-ES_tradnl"/>
        </w:rPr>
        <w:t xml:space="preserve"> para Nivel Secundario</w:t>
      </w:r>
      <w:r w:rsidRPr="005651A2">
        <w:rPr>
          <w:rFonts w:eastAsia="Times New Roman" w:cs="Times New Roman"/>
          <w:lang w:val="es-ES_tradnl"/>
        </w:rPr>
        <w:t>, declarando conocer su contenido.</w:t>
      </w:r>
    </w:p>
    <w:p w:rsidR="001D039A" w:rsidRPr="005651A2" w:rsidRDefault="001D039A" w:rsidP="001D039A">
      <w:pPr>
        <w:tabs>
          <w:tab w:val="left" w:pos="-142"/>
        </w:tabs>
        <w:spacing w:after="0" w:line="240" w:lineRule="atLeast"/>
        <w:jc w:val="both"/>
        <w:rPr>
          <w:rFonts w:eastAsia="Times New Roman" w:cs="Times New Roman"/>
          <w:lang w:val="es-ES_tradnl"/>
        </w:rPr>
      </w:pPr>
    </w:p>
    <w:p w:rsidR="001D039A" w:rsidRDefault="001D039A" w:rsidP="001D039A">
      <w:pPr>
        <w:tabs>
          <w:tab w:val="left" w:pos="-142"/>
        </w:tabs>
        <w:spacing w:after="0" w:line="240" w:lineRule="atLeast"/>
        <w:jc w:val="both"/>
        <w:rPr>
          <w:rFonts w:eastAsia="Times New Roman" w:cs="Times New Roman"/>
          <w:lang w:val="es-ES_tradnl"/>
        </w:rPr>
      </w:pPr>
    </w:p>
    <w:p w:rsidR="001B74D8" w:rsidRDefault="001B74D8" w:rsidP="001D039A">
      <w:pPr>
        <w:tabs>
          <w:tab w:val="left" w:pos="-142"/>
        </w:tabs>
        <w:spacing w:after="0" w:line="240" w:lineRule="atLeast"/>
        <w:jc w:val="both"/>
        <w:rPr>
          <w:rFonts w:eastAsia="Times New Roman" w:cs="Times New Roman"/>
          <w:lang w:val="es-ES_tradnl"/>
        </w:rPr>
      </w:pPr>
    </w:p>
    <w:p w:rsidR="001B74D8" w:rsidRPr="005651A2" w:rsidRDefault="001B74D8" w:rsidP="001D039A">
      <w:pPr>
        <w:tabs>
          <w:tab w:val="left" w:pos="-142"/>
        </w:tabs>
        <w:spacing w:after="0" w:line="240" w:lineRule="atLeast"/>
        <w:jc w:val="both"/>
        <w:rPr>
          <w:rFonts w:eastAsia="Times New Roman" w:cs="Times New Roman"/>
          <w:lang w:val="es-ES_tradnl"/>
        </w:rPr>
      </w:pPr>
    </w:p>
    <w:p w:rsidR="001D039A" w:rsidRPr="005651A2" w:rsidRDefault="005651A2" w:rsidP="005651A2">
      <w:pPr>
        <w:tabs>
          <w:tab w:val="left" w:pos="-142"/>
        </w:tabs>
        <w:spacing w:after="0" w:line="240" w:lineRule="atLeast"/>
        <w:rPr>
          <w:rFonts w:eastAsia="Times New Roman" w:cs="Times New Roman"/>
          <w:lang w:val="es-ES_tradnl"/>
        </w:rPr>
      </w:pPr>
      <w:r>
        <w:rPr>
          <w:rFonts w:eastAsia="Times New Roman" w:cs="Times New Roman"/>
          <w:lang w:val="es-ES_tradnl"/>
        </w:rPr>
        <w:t xml:space="preserve">                  ………………………………………………………</w:t>
      </w:r>
      <w:r w:rsidR="001D039A" w:rsidRPr="005651A2">
        <w:rPr>
          <w:rFonts w:eastAsia="Times New Roman" w:cs="Times New Roman"/>
          <w:lang w:val="es-ES_tradnl"/>
        </w:rPr>
        <w:t xml:space="preserve">           </w:t>
      </w:r>
      <w:r>
        <w:rPr>
          <w:rFonts w:eastAsia="Times New Roman" w:cs="Times New Roman"/>
          <w:lang w:val="es-ES_tradnl"/>
        </w:rPr>
        <w:t xml:space="preserve">   </w:t>
      </w:r>
      <w:r w:rsidR="001D039A" w:rsidRPr="005651A2">
        <w:rPr>
          <w:rFonts w:eastAsia="Times New Roman" w:cs="Times New Roman"/>
          <w:lang w:val="es-ES_tradnl"/>
        </w:rPr>
        <w:t xml:space="preserve">    </w:t>
      </w:r>
      <w:r>
        <w:rPr>
          <w:rFonts w:eastAsia="Times New Roman" w:cs="Times New Roman"/>
          <w:lang w:val="es-ES_tradnl"/>
        </w:rPr>
        <w:t xml:space="preserve">       ……………………………………..                  …………………….</w:t>
      </w:r>
    </w:p>
    <w:p w:rsidR="001D039A" w:rsidRPr="005651A2" w:rsidRDefault="001D039A" w:rsidP="001D039A">
      <w:pPr>
        <w:tabs>
          <w:tab w:val="left" w:pos="-142"/>
        </w:tabs>
        <w:spacing w:after="0" w:line="240" w:lineRule="atLeast"/>
        <w:rPr>
          <w:rFonts w:eastAsia="Times New Roman" w:cs="Times New Roman"/>
          <w:lang w:val="es-ES_tradnl"/>
        </w:rPr>
      </w:pPr>
      <w:r w:rsidRPr="005651A2">
        <w:rPr>
          <w:rFonts w:eastAsia="Times New Roman" w:cs="Times New Roman"/>
          <w:lang w:val="es-ES_tradnl"/>
        </w:rPr>
        <w:t xml:space="preserve">            </w:t>
      </w:r>
      <w:r w:rsidR="00490545" w:rsidRPr="005651A2">
        <w:rPr>
          <w:rFonts w:eastAsia="Times New Roman" w:cs="Times New Roman"/>
          <w:lang w:val="es-ES_tradnl"/>
        </w:rPr>
        <w:t xml:space="preserve">       </w:t>
      </w:r>
      <w:r w:rsidRPr="005651A2">
        <w:rPr>
          <w:rFonts w:eastAsia="Times New Roman" w:cs="Times New Roman"/>
          <w:lang w:val="es-ES_tradnl"/>
        </w:rPr>
        <w:t xml:space="preserve"> </w:t>
      </w:r>
      <w:r w:rsidR="00490545" w:rsidRPr="005651A2">
        <w:rPr>
          <w:rFonts w:eastAsia="Times New Roman" w:cs="Times New Roman"/>
          <w:lang w:val="es-ES_tradnl"/>
        </w:rPr>
        <w:t xml:space="preserve">    </w:t>
      </w:r>
      <w:r w:rsidRPr="005651A2">
        <w:rPr>
          <w:rFonts w:eastAsia="Times New Roman" w:cs="Times New Roman"/>
          <w:lang w:val="es-ES_tradnl"/>
        </w:rPr>
        <w:t xml:space="preserve"> Firma Padre /</w:t>
      </w:r>
      <w:r w:rsidR="00490545" w:rsidRPr="005651A2">
        <w:rPr>
          <w:rFonts w:eastAsia="Times New Roman" w:cs="Times New Roman"/>
          <w:lang w:val="es-ES_tradnl"/>
        </w:rPr>
        <w:t xml:space="preserve"> Madre / Tutor </w:t>
      </w:r>
      <w:r w:rsidR="00490545" w:rsidRPr="005651A2">
        <w:rPr>
          <w:rFonts w:eastAsia="Times New Roman" w:cs="Times New Roman"/>
          <w:lang w:val="es-ES_tradnl"/>
        </w:rPr>
        <w:tab/>
      </w:r>
      <w:r w:rsidR="00490545" w:rsidRPr="005651A2">
        <w:rPr>
          <w:rFonts w:eastAsia="Times New Roman" w:cs="Times New Roman"/>
          <w:lang w:val="es-ES_tradnl"/>
        </w:rPr>
        <w:tab/>
        <w:t xml:space="preserve">             </w:t>
      </w:r>
      <w:r w:rsidRPr="005651A2">
        <w:rPr>
          <w:rFonts w:eastAsia="Times New Roman" w:cs="Times New Roman"/>
          <w:lang w:val="es-ES_tradnl"/>
        </w:rPr>
        <w:t xml:space="preserve">Aclaración de firma  </w:t>
      </w:r>
      <w:r w:rsidR="005651A2">
        <w:rPr>
          <w:rFonts w:eastAsia="Times New Roman" w:cs="Times New Roman"/>
          <w:lang w:val="es-ES_tradnl"/>
        </w:rPr>
        <w:t xml:space="preserve">                          </w:t>
      </w:r>
      <w:r w:rsidRPr="005651A2">
        <w:rPr>
          <w:rFonts w:eastAsia="Times New Roman" w:cs="Times New Roman"/>
          <w:lang w:val="es-ES_tradnl"/>
        </w:rPr>
        <w:t xml:space="preserve">    Fecha                                    </w:t>
      </w:r>
    </w:p>
    <w:p w:rsidR="001D039A" w:rsidRPr="005651A2" w:rsidRDefault="001D039A" w:rsidP="001D039A">
      <w:pPr>
        <w:tabs>
          <w:tab w:val="left" w:pos="-142"/>
        </w:tabs>
        <w:spacing w:after="0" w:line="240" w:lineRule="atLeast"/>
        <w:jc w:val="both"/>
        <w:rPr>
          <w:rFonts w:eastAsia="Times New Roman" w:cs="Times New Roman"/>
          <w:lang w:val="es-ES_tradnl"/>
        </w:rPr>
      </w:pPr>
    </w:p>
    <w:p w:rsidR="001D039A" w:rsidRPr="005651A2" w:rsidRDefault="001D039A" w:rsidP="001D039A">
      <w:pPr>
        <w:tabs>
          <w:tab w:val="left" w:pos="-142"/>
        </w:tabs>
        <w:spacing w:after="0" w:line="240" w:lineRule="atLeast"/>
        <w:jc w:val="both"/>
        <w:rPr>
          <w:rFonts w:eastAsia="Times New Roman" w:cs="Times New Roman"/>
          <w:lang w:val="es-ES_tradnl"/>
        </w:rPr>
      </w:pPr>
    </w:p>
    <w:p w:rsidR="001D039A" w:rsidRPr="005651A2" w:rsidRDefault="001D039A" w:rsidP="001D039A">
      <w:pPr>
        <w:tabs>
          <w:tab w:val="left" w:pos="-142"/>
        </w:tabs>
        <w:spacing w:after="0" w:line="240" w:lineRule="atLeast"/>
        <w:jc w:val="both"/>
        <w:rPr>
          <w:rFonts w:eastAsia="Times New Roman" w:cs="Times New Roman"/>
          <w:lang w:val="es-ES_tradnl"/>
        </w:rPr>
      </w:pPr>
    </w:p>
    <w:p w:rsidR="005651A2" w:rsidRPr="005651A2" w:rsidRDefault="005651A2" w:rsidP="005651A2">
      <w:pPr>
        <w:tabs>
          <w:tab w:val="left" w:pos="-142"/>
        </w:tabs>
        <w:spacing w:after="0" w:line="240" w:lineRule="atLeast"/>
        <w:rPr>
          <w:rFonts w:eastAsia="Times New Roman" w:cs="Times New Roman"/>
          <w:lang w:val="es-ES_tradnl"/>
        </w:rPr>
      </w:pPr>
      <w:r>
        <w:rPr>
          <w:rFonts w:eastAsia="Times New Roman" w:cs="Times New Roman"/>
          <w:lang w:val="es-ES_tradnl"/>
        </w:rPr>
        <w:t xml:space="preserve">                  ………………………………………………………</w:t>
      </w:r>
      <w:r w:rsidRPr="005651A2">
        <w:rPr>
          <w:rFonts w:eastAsia="Times New Roman" w:cs="Times New Roman"/>
          <w:lang w:val="es-ES_tradnl"/>
        </w:rPr>
        <w:t xml:space="preserve">           </w:t>
      </w:r>
      <w:r>
        <w:rPr>
          <w:rFonts w:eastAsia="Times New Roman" w:cs="Times New Roman"/>
          <w:lang w:val="es-ES_tradnl"/>
        </w:rPr>
        <w:t xml:space="preserve">   </w:t>
      </w:r>
      <w:r w:rsidRPr="005651A2">
        <w:rPr>
          <w:rFonts w:eastAsia="Times New Roman" w:cs="Times New Roman"/>
          <w:lang w:val="es-ES_tradnl"/>
        </w:rPr>
        <w:t xml:space="preserve">    </w:t>
      </w:r>
      <w:r>
        <w:rPr>
          <w:rFonts w:eastAsia="Times New Roman" w:cs="Times New Roman"/>
          <w:lang w:val="es-ES_tradnl"/>
        </w:rPr>
        <w:t xml:space="preserve">       ……………………………………..                    …………………….</w:t>
      </w:r>
    </w:p>
    <w:p w:rsidR="005651A2" w:rsidRPr="005651A2" w:rsidRDefault="005651A2" w:rsidP="005651A2">
      <w:pPr>
        <w:tabs>
          <w:tab w:val="left" w:pos="-142"/>
        </w:tabs>
        <w:spacing w:after="0" w:line="240" w:lineRule="atLeast"/>
        <w:rPr>
          <w:rFonts w:eastAsia="Times New Roman" w:cs="Times New Roman"/>
          <w:lang w:val="es-ES_tradnl"/>
        </w:rPr>
      </w:pPr>
      <w:r w:rsidRPr="005651A2">
        <w:rPr>
          <w:rFonts w:eastAsia="Times New Roman" w:cs="Times New Roman"/>
          <w:lang w:val="es-ES_tradnl"/>
        </w:rPr>
        <w:t xml:space="preserve">                         </w:t>
      </w:r>
      <w:r>
        <w:rPr>
          <w:rFonts w:eastAsia="Times New Roman" w:cs="Times New Roman"/>
          <w:lang w:val="es-ES_tradnl"/>
        </w:rPr>
        <w:t xml:space="preserve">             </w:t>
      </w:r>
      <w:r w:rsidRPr="005651A2">
        <w:rPr>
          <w:rFonts w:eastAsia="Times New Roman" w:cs="Times New Roman"/>
          <w:lang w:val="es-ES_tradnl"/>
        </w:rPr>
        <w:t xml:space="preserve">Firma </w:t>
      </w:r>
      <w:r>
        <w:rPr>
          <w:rFonts w:eastAsia="Times New Roman" w:cs="Times New Roman"/>
          <w:lang w:val="es-ES_tradnl"/>
        </w:rPr>
        <w:t>del alumno</w:t>
      </w:r>
      <w:r w:rsidRPr="005651A2">
        <w:rPr>
          <w:rFonts w:eastAsia="Times New Roman" w:cs="Times New Roman"/>
          <w:lang w:val="es-ES_tradnl"/>
        </w:rPr>
        <w:t xml:space="preserve"> </w:t>
      </w:r>
      <w:r w:rsidRPr="005651A2">
        <w:rPr>
          <w:rFonts w:eastAsia="Times New Roman" w:cs="Times New Roman"/>
          <w:lang w:val="es-ES_tradnl"/>
        </w:rPr>
        <w:tab/>
      </w:r>
      <w:r w:rsidRPr="005651A2">
        <w:rPr>
          <w:rFonts w:eastAsia="Times New Roman" w:cs="Times New Roman"/>
          <w:lang w:val="es-ES_tradnl"/>
        </w:rPr>
        <w:tab/>
        <w:t xml:space="preserve">        </w:t>
      </w:r>
      <w:r>
        <w:rPr>
          <w:rFonts w:eastAsia="Times New Roman" w:cs="Times New Roman"/>
          <w:lang w:val="es-ES_tradnl"/>
        </w:rPr>
        <w:t xml:space="preserve">                </w:t>
      </w:r>
      <w:r w:rsidRPr="005651A2">
        <w:rPr>
          <w:rFonts w:eastAsia="Times New Roman" w:cs="Times New Roman"/>
          <w:lang w:val="es-ES_tradnl"/>
        </w:rPr>
        <w:t xml:space="preserve">     Aclaración de firma  </w:t>
      </w:r>
      <w:r>
        <w:rPr>
          <w:rFonts w:eastAsia="Times New Roman" w:cs="Times New Roman"/>
          <w:lang w:val="es-ES_tradnl"/>
        </w:rPr>
        <w:t xml:space="preserve">                          </w:t>
      </w:r>
      <w:r w:rsidRPr="005651A2">
        <w:rPr>
          <w:rFonts w:eastAsia="Times New Roman" w:cs="Times New Roman"/>
          <w:lang w:val="es-ES_tradnl"/>
        </w:rPr>
        <w:t xml:space="preserve">    Fecha                                    </w:t>
      </w:r>
    </w:p>
    <w:p w:rsidR="005651A2" w:rsidRPr="005651A2" w:rsidRDefault="005651A2" w:rsidP="001D039A">
      <w:pPr>
        <w:spacing w:line="240" w:lineRule="atLeast"/>
        <w:rPr>
          <w:rFonts w:cs="Times New Roman"/>
        </w:rPr>
      </w:pPr>
    </w:p>
    <w:sectPr w:rsidR="005651A2" w:rsidRPr="005651A2" w:rsidSect="005651A2">
      <w:headerReference w:type="default" r:id="rId7"/>
      <w:footerReference w:type="even" r:id="rId8"/>
      <w:footerReference w:type="default" r:id="rId9"/>
      <w:pgSz w:w="12240" w:h="20160" w:code="5"/>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422" w:rsidRDefault="005C3422" w:rsidP="001D039A">
      <w:pPr>
        <w:spacing w:after="0" w:line="240" w:lineRule="auto"/>
      </w:pPr>
      <w:r>
        <w:separator/>
      </w:r>
    </w:p>
  </w:endnote>
  <w:endnote w:type="continuationSeparator" w:id="0">
    <w:p w:rsidR="005C3422" w:rsidRDefault="005C3422" w:rsidP="001D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72780690"/>
      <w:docPartObj>
        <w:docPartGallery w:val="Page Numbers (Bottom of Page)"/>
        <w:docPartUnique/>
      </w:docPartObj>
    </w:sdtPr>
    <w:sdtEndPr>
      <w:rPr>
        <w:rStyle w:val="Nmerodepgina"/>
      </w:rPr>
    </w:sdtEndPr>
    <w:sdtContent>
      <w:p w:rsidR="009015B3" w:rsidRDefault="009015B3" w:rsidP="009015B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015B3" w:rsidRDefault="009015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41316467"/>
      <w:docPartObj>
        <w:docPartGallery w:val="Page Numbers (Bottom of Page)"/>
        <w:docPartUnique/>
      </w:docPartObj>
    </w:sdtPr>
    <w:sdtEndPr>
      <w:rPr>
        <w:rStyle w:val="Nmerodepgina"/>
      </w:rPr>
    </w:sdtEndPr>
    <w:sdtContent>
      <w:p w:rsidR="009015B3" w:rsidRDefault="009015B3" w:rsidP="009015B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9015B3" w:rsidRDefault="009015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422" w:rsidRDefault="005C3422" w:rsidP="001D039A">
      <w:pPr>
        <w:spacing w:after="0" w:line="240" w:lineRule="auto"/>
      </w:pPr>
      <w:r>
        <w:separator/>
      </w:r>
    </w:p>
  </w:footnote>
  <w:footnote w:type="continuationSeparator" w:id="0">
    <w:p w:rsidR="005C3422" w:rsidRDefault="005C3422" w:rsidP="001D0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5B3" w:rsidRDefault="009015B3" w:rsidP="000E1B7D">
    <w:pPr>
      <w:pStyle w:val="Encabezado"/>
      <w:jc w:val="center"/>
      <w:rPr>
        <w:rFonts w:eastAsiaTheme="minorHAnsi"/>
        <w:i/>
        <w:sz w:val="20"/>
        <w:lang w:val="es-MX" w:eastAsia="en-US"/>
      </w:rPr>
    </w:pPr>
    <w:r>
      <w:rPr>
        <w:noProof/>
        <w:lang w:eastAsia="es-AR"/>
      </w:rPr>
      <w:drawing>
        <wp:inline distT="0" distB="0" distL="0" distR="0" wp14:anchorId="7CF904C2" wp14:editId="7838869A">
          <wp:extent cx="4403188" cy="605959"/>
          <wp:effectExtent l="0" t="0" r="3810" b="3810"/>
          <wp:docPr id="1" name="Imagen 1" descr="LOGO UNC BELG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 BELG 2014"/>
                  <pic:cNvPicPr>
                    <a:picLocks noChangeAspect="1" noChangeArrowheads="1"/>
                  </pic:cNvPicPr>
                </pic:nvPicPr>
                <pic:blipFill>
                  <a:blip r:embed="rId1"/>
                  <a:srcRect/>
                  <a:stretch>
                    <a:fillRect/>
                  </a:stretch>
                </pic:blipFill>
                <pic:spPr bwMode="auto">
                  <a:xfrm>
                    <a:off x="0" y="0"/>
                    <a:ext cx="4403188" cy="605959"/>
                  </a:xfrm>
                  <a:prstGeom prst="rect">
                    <a:avLst/>
                  </a:prstGeom>
                  <a:noFill/>
                  <a:ln w="9525">
                    <a:noFill/>
                    <a:miter lim="800000"/>
                    <a:headEnd/>
                    <a:tailEnd/>
                  </a:ln>
                </pic:spPr>
              </pic:pic>
            </a:graphicData>
          </a:graphic>
        </wp:inline>
      </w:drawing>
    </w:r>
  </w:p>
  <w:p w:rsidR="009015B3" w:rsidRPr="00137FF6" w:rsidRDefault="009015B3" w:rsidP="000E1B7D">
    <w:pPr>
      <w:pStyle w:val="Encabezado"/>
      <w:jc w:val="center"/>
      <w:rPr>
        <w:rFonts w:eastAsiaTheme="minorHAnsi"/>
        <w:sz w:val="20"/>
        <w:lang w:val="es-MX" w:eastAsia="en-US"/>
      </w:rPr>
    </w:pPr>
  </w:p>
  <w:p w:rsidR="009015B3" w:rsidRPr="003D7902" w:rsidRDefault="009015B3" w:rsidP="000E1B7D">
    <w:pPr>
      <w:tabs>
        <w:tab w:val="center" w:pos="4252"/>
        <w:tab w:val="right" w:pos="8504"/>
      </w:tabs>
      <w:spacing w:after="0" w:line="240" w:lineRule="auto"/>
      <w:jc w:val="center"/>
      <w:rPr>
        <w:rFonts w:eastAsiaTheme="minorHAnsi"/>
        <w:b/>
        <w:bCs/>
        <w:sz w:val="24"/>
        <w:lang w:val="es-AR" w:eastAsia="en-US"/>
      </w:rPr>
    </w:pPr>
    <w:r w:rsidRPr="003D7902">
      <w:rPr>
        <w:rFonts w:eastAsiaTheme="minorHAnsi"/>
        <w:b/>
        <w:bCs/>
        <w:sz w:val="24"/>
        <w:lang w:val="es-AR" w:eastAsia="en-US"/>
      </w:rPr>
      <w:t xml:space="preserve">CIRCULAR N° 2 </w:t>
    </w:r>
  </w:p>
  <w:p w:rsidR="009015B3" w:rsidRPr="00332D42" w:rsidRDefault="009015B3" w:rsidP="00137FF6">
    <w:pPr>
      <w:tabs>
        <w:tab w:val="center" w:pos="4252"/>
        <w:tab w:val="right" w:pos="8504"/>
      </w:tabs>
      <w:spacing w:after="0"/>
      <w:jc w:val="center"/>
      <w:rPr>
        <w:rFonts w:eastAsiaTheme="minorHAnsi"/>
        <w:sz w:val="20"/>
        <w:lang w:val="es-AR" w:eastAsia="en-US"/>
      </w:rPr>
    </w:pPr>
    <w:r w:rsidRPr="00332D42">
      <w:rPr>
        <w:rFonts w:eastAsiaTheme="minorHAnsi"/>
        <w:b/>
        <w:bCs/>
        <w:sz w:val="20"/>
        <w:lang w:val="es-AR" w:eastAsia="en-US"/>
      </w:rPr>
      <w:t xml:space="preserve"> </w:t>
    </w:r>
    <w:r w:rsidRPr="00332D42">
      <w:rPr>
        <w:rFonts w:eastAsiaTheme="minorHAnsi"/>
        <w:sz w:val="20"/>
        <w:lang w:val="es-AR" w:eastAsia="en-US"/>
      </w:rPr>
      <w:t>ANEXO Resolución Nº 65/19</w:t>
    </w:r>
  </w:p>
  <w:p w:rsidR="009015B3" w:rsidRPr="00137FF6" w:rsidRDefault="009015B3" w:rsidP="005651A2">
    <w:pPr>
      <w:tabs>
        <w:tab w:val="center" w:pos="4252"/>
        <w:tab w:val="right" w:pos="8504"/>
      </w:tabs>
      <w:spacing w:after="0" w:line="240" w:lineRule="auto"/>
      <w:ind w:right="360"/>
      <w:jc w:val="center"/>
      <w:rPr>
        <w:rFonts w:eastAsiaTheme="minorHAnsi"/>
        <w:b/>
        <w:bCs/>
        <w:iCs/>
        <w:sz w:val="24"/>
        <w:lang w:eastAsia="en-US"/>
      </w:rPr>
    </w:pPr>
    <w:r w:rsidRPr="00137FF6">
      <w:rPr>
        <w:rFonts w:eastAsiaTheme="minorHAnsi"/>
        <w:b/>
        <w:bCs/>
        <w:iCs/>
        <w:sz w:val="24"/>
        <w:lang w:eastAsia="en-US"/>
      </w:rPr>
      <w:t>Sistema de evaluación y acreditación</w:t>
    </w:r>
    <w:r>
      <w:rPr>
        <w:rFonts w:eastAsiaTheme="minorHAnsi"/>
        <w:b/>
        <w:bCs/>
        <w:iCs/>
        <w:sz w:val="24"/>
        <w:lang w:eastAsia="en-US"/>
      </w:rPr>
      <w:t xml:space="preserve"> - Nivel Secundario 2019</w:t>
    </w:r>
  </w:p>
  <w:p w:rsidR="009015B3" w:rsidRPr="005651A2" w:rsidRDefault="009015B3" w:rsidP="005651A2">
    <w:pPr>
      <w:tabs>
        <w:tab w:val="center" w:pos="4252"/>
        <w:tab w:val="right" w:pos="8504"/>
      </w:tabs>
      <w:spacing w:after="0" w:line="240" w:lineRule="auto"/>
      <w:ind w:right="360"/>
      <w:jc w:val="center"/>
      <w:rPr>
        <w:rFonts w:eastAsiaTheme="minorHAnsi"/>
        <w:bCs/>
        <w:iCs/>
        <w:lang w:eastAsia="en-US"/>
      </w:rPr>
    </w:pPr>
    <w:r>
      <w:rPr>
        <w:rFonts w:eastAsiaTheme="minorHAnsi"/>
        <w:bCs/>
        <w:iCs/>
        <w:lang w:eastAsia="en-US"/>
      </w:rPr>
      <w:t>_______________________________________________________________________________________</w:t>
    </w:r>
  </w:p>
  <w:p w:rsidR="009015B3" w:rsidRPr="005651A2" w:rsidRDefault="009015B3" w:rsidP="005651A2">
    <w:pPr>
      <w:tabs>
        <w:tab w:val="center" w:pos="4252"/>
        <w:tab w:val="right" w:pos="8504"/>
      </w:tabs>
      <w:spacing w:after="0" w:line="240" w:lineRule="auto"/>
      <w:ind w:right="360"/>
      <w:jc w:val="center"/>
      <w:rPr>
        <w:rFonts w:eastAsiaTheme="minorHAnsi"/>
        <w:b/>
        <w:bCs/>
        <w:i/>
        <w:iCs/>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637"/>
    <w:multiLevelType w:val="multilevel"/>
    <w:tmpl w:val="AC445688"/>
    <w:lvl w:ilvl="0">
      <w:start w:val="1"/>
      <w:numFmt w:val="decimal"/>
      <w:lvlText w:val="%1."/>
      <w:lvlJc w:val="left"/>
      <w:pPr>
        <w:tabs>
          <w:tab w:val="num" w:pos="7164"/>
        </w:tabs>
        <w:ind w:left="7164"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63691"/>
    <w:multiLevelType w:val="hybridMultilevel"/>
    <w:tmpl w:val="C4322EF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4170967"/>
    <w:multiLevelType w:val="hybridMultilevel"/>
    <w:tmpl w:val="F230A09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18933AA"/>
    <w:multiLevelType w:val="multilevel"/>
    <w:tmpl w:val="0D2A8A6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AC0006"/>
    <w:multiLevelType w:val="hybridMultilevel"/>
    <w:tmpl w:val="3B44F2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A8E4741"/>
    <w:multiLevelType w:val="hybridMultilevel"/>
    <w:tmpl w:val="925668C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5082523"/>
    <w:multiLevelType w:val="multilevel"/>
    <w:tmpl w:val="956A894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661885"/>
    <w:multiLevelType w:val="hybridMultilevel"/>
    <w:tmpl w:val="DBA009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ED82203"/>
    <w:multiLevelType w:val="hybridMultilevel"/>
    <w:tmpl w:val="1592DFA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49C5216"/>
    <w:multiLevelType w:val="hybridMultilevel"/>
    <w:tmpl w:val="389C1AD8"/>
    <w:lvl w:ilvl="0" w:tplc="4F2CA898">
      <w:start w:val="1"/>
      <w:numFmt w:val="bullet"/>
      <w:lvlText w:val=""/>
      <w:lvlJc w:val="left"/>
      <w:pPr>
        <w:ind w:left="720" w:hanging="360"/>
      </w:pPr>
      <w:rPr>
        <w:rFonts w:ascii="Symbol" w:hAnsi="Symbol" w:hint="default"/>
        <w:sz w:val="3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2915ECA"/>
    <w:multiLevelType w:val="hybridMultilevel"/>
    <w:tmpl w:val="7B96B8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31868A4"/>
    <w:multiLevelType w:val="hybridMultilevel"/>
    <w:tmpl w:val="72082FE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CD732BE"/>
    <w:multiLevelType w:val="hybridMultilevel"/>
    <w:tmpl w:val="7E14260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15:restartNumberingAfterBreak="0">
    <w:nsid w:val="714C3695"/>
    <w:multiLevelType w:val="hybridMultilevel"/>
    <w:tmpl w:val="74CAD67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1DF4EA2"/>
    <w:multiLevelType w:val="hybridMultilevel"/>
    <w:tmpl w:val="B760666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C7A39A3"/>
    <w:multiLevelType w:val="multilevel"/>
    <w:tmpl w:val="25BCF304"/>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15"/>
  </w:num>
  <w:num w:numId="5">
    <w:abstractNumId w:val="1"/>
  </w:num>
  <w:num w:numId="6">
    <w:abstractNumId w:val="10"/>
  </w:num>
  <w:num w:numId="7">
    <w:abstractNumId w:val="12"/>
  </w:num>
  <w:num w:numId="8">
    <w:abstractNumId w:val="14"/>
  </w:num>
  <w:num w:numId="9">
    <w:abstractNumId w:val="4"/>
  </w:num>
  <w:num w:numId="10">
    <w:abstractNumId w:val="13"/>
  </w:num>
  <w:num w:numId="11">
    <w:abstractNumId w:val="8"/>
  </w:num>
  <w:num w:numId="12">
    <w:abstractNumId w:val="7"/>
  </w:num>
  <w:num w:numId="13">
    <w:abstractNumId w:val="9"/>
  </w:num>
  <w:num w:numId="14">
    <w:abstractNumId w:val="2"/>
  </w:num>
  <w:num w:numId="15">
    <w:abstractNumId w:val="5"/>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9A"/>
    <w:rsid w:val="0002206F"/>
    <w:rsid w:val="000444EC"/>
    <w:rsid w:val="000444F9"/>
    <w:rsid w:val="00066CE8"/>
    <w:rsid w:val="000A723C"/>
    <w:rsid w:val="000D04D3"/>
    <w:rsid w:val="000E1B7D"/>
    <w:rsid w:val="001143AC"/>
    <w:rsid w:val="00127989"/>
    <w:rsid w:val="00137FF6"/>
    <w:rsid w:val="001803EC"/>
    <w:rsid w:val="00195469"/>
    <w:rsid w:val="001A62BF"/>
    <w:rsid w:val="001B74D8"/>
    <w:rsid w:val="001C4455"/>
    <w:rsid w:val="001D039A"/>
    <w:rsid w:val="001D2D1F"/>
    <w:rsid w:val="001E3611"/>
    <w:rsid w:val="001E5016"/>
    <w:rsid w:val="001E7BCF"/>
    <w:rsid w:val="001F6B8D"/>
    <w:rsid w:val="00204818"/>
    <w:rsid w:val="00217084"/>
    <w:rsid w:val="00225CB7"/>
    <w:rsid w:val="00242EB1"/>
    <w:rsid w:val="00257359"/>
    <w:rsid w:val="002759DC"/>
    <w:rsid w:val="002C2516"/>
    <w:rsid w:val="002D28D3"/>
    <w:rsid w:val="002F2043"/>
    <w:rsid w:val="003248BD"/>
    <w:rsid w:val="00332D42"/>
    <w:rsid w:val="003A16A6"/>
    <w:rsid w:val="003A6917"/>
    <w:rsid w:val="003C261C"/>
    <w:rsid w:val="003D25DE"/>
    <w:rsid w:val="003D7902"/>
    <w:rsid w:val="003E7B6C"/>
    <w:rsid w:val="0041346F"/>
    <w:rsid w:val="00440BB0"/>
    <w:rsid w:val="00446015"/>
    <w:rsid w:val="00452289"/>
    <w:rsid w:val="00490545"/>
    <w:rsid w:val="004908B5"/>
    <w:rsid w:val="004D3687"/>
    <w:rsid w:val="004E1E55"/>
    <w:rsid w:val="004F1A78"/>
    <w:rsid w:val="00527A1A"/>
    <w:rsid w:val="00537E56"/>
    <w:rsid w:val="005651A2"/>
    <w:rsid w:val="005B448D"/>
    <w:rsid w:val="005C3422"/>
    <w:rsid w:val="005C5DE5"/>
    <w:rsid w:val="005C7952"/>
    <w:rsid w:val="005F7420"/>
    <w:rsid w:val="0061005F"/>
    <w:rsid w:val="00614C8E"/>
    <w:rsid w:val="00630883"/>
    <w:rsid w:val="00651503"/>
    <w:rsid w:val="00665CEE"/>
    <w:rsid w:val="006A274C"/>
    <w:rsid w:val="006A712F"/>
    <w:rsid w:val="00706A07"/>
    <w:rsid w:val="00707225"/>
    <w:rsid w:val="007433D0"/>
    <w:rsid w:val="00755415"/>
    <w:rsid w:val="00760B1C"/>
    <w:rsid w:val="00774051"/>
    <w:rsid w:val="00793CAB"/>
    <w:rsid w:val="007D3766"/>
    <w:rsid w:val="007D3802"/>
    <w:rsid w:val="007E4F3D"/>
    <w:rsid w:val="00875711"/>
    <w:rsid w:val="00890CC4"/>
    <w:rsid w:val="008A5577"/>
    <w:rsid w:val="008B107D"/>
    <w:rsid w:val="008C1C8D"/>
    <w:rsid w:val="008E7FFD"/>
    <w:rsid w:val="009015B3"/>
    <w:rsid w:val="0091521F"/>
    <w:rsid w:val="00935845"/>
    <w:rsid w:val="00942358"/>
    <w:rsid w:val="009435FE"/>
    <w:rsid w:val="00950139"/>
    <w:rsid w:val="00951076"/>
    <w:rsid w:val="009D0127"/>
    <w:rsid w:val="009D66A4"/>
    <w:rsid w:val="00A04029"/>
    <w:rsid w:val="00A14AAB"/>
    <w:rsid w:val="00A161ED"/>
    <w:rsid w:val="00A17F33"/>
    <w:rsid w:val="00A537D5"/>
    <w:rsid w:val="00A76160"/>
    <w:rsid w:val="00A920E8"/>
    <w:rsid w:val="00B12366"/>
    <w:rsid w:val="00B16DEA"/>
    <w:rsid w:val="00B21034"/>
    <w:rsid w:val="00B372F5"/>
    <w:rsid w:val="00B64EA8"/>
    <w:rsid w:val="00B741F5"/>
    <w:rsid w:val="00BB7946"/>
    <w:rsid w:val="00BD398C"/>
    <w:rsid w:val="00BF77BC"/>
    <w:rsid w:val="00C16D7D"/>
    <w:rsid w:val="00C3106D"/>
    <w:rsid w:val="00C401F7"/>
    <w:rsid w:val="00C44161"/>
    <w:rsid w:val="00C46429"/>
    <w:rsid w:val="00C602BE"/>
    <w:rsid w:val="00C62775"/>
    <w:rsid w:val="00C701DF"/>
    <w:rsid w:val="00C92B4F"/>
    <w:rsid w:val="00CC551F"/>
    <w:rsid w:val="00CF692A"/>
    <w:rsid w:val="00D302C3"/>
    <w:rsid w:val="00D57555"/>
    <w:rsid w:val="00D87B93"/>
    <w:rsid w:val="00DA389D"/>
    <w:rsid w:val="00DC0C42"/>
    <w:rsid w:val="00DE6D1F"/>
    <w:rsid w:val="00E10ED0"/>
    <w:rsid w:val="00E57C33"/>
    <w:rsid w:val="00EA4B6C"/>
    <w:rsid w:val="00EB23F6"/>
    <w:rsid w:val="00F25E0D"/>
    <w:rsid w:val="00F67DA5"/>
    <w:rsid w:val="00F74C27"/>
    <w:rsid w:val="00FB5246"/>
    <w:rsid w:val="00FC1845"/>
    <w:rsid w:val="00FF0E51"/>
    <w:rsid w:val="00FF19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472F"/>
  <w15:docId w15:val="{3E600166-3C1D-FF48-8436-136811CB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39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3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039A"/>
  </w:style>
  <w:style w:type="paragraph" w:styleId="Piedepgina">
    <w:name w:val="footer"/>
    <w:basedOn w:val="Normal"/>
    <w:link w:val="PiedepginaCar"/>
    <w:uiPriority w:val="99"/>
    <w:unhideWhenUsed/>
    <w:rsid w:val="001D03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039A"/>
  </w:style>
  <w:style w:type="paragraph" w:styleId="Textodeglobo">
    <w:name w:val="Balloon Text"/>
    <w:basedOn w:val="Normal"/>
    <w:link w:val="TextodegloboCar"/>
    <w:uiPriority w:val="99"/>
    <w:semiHidden/>
    <w:unhideWhenUsed/>
    <w:rsid w:val="001D0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39A"/>
    <w:rPr>
      <w:rFonts w:ascii="Tahoma" w:hAnsi="Tahoma" w:cs="Tahoma"/>
      <w:sz w:val="16"/>
      <w:szCs w:val="16"/>
    </w:rPr>
  </w:style>
  <w:style w:type="paragraph" w:styleId="Prrafodelista">
    <w:name w:val="List Paragraph"/>
    <w:basedOn w:val="Normal"/>
    <w:uiPriority w:val="34"/>
    <w:qFormat/>
    <w:rsid w:val="001D039A"/>
    <w:pPr>
      <w:ind w:left="720"/>
      <w:contextualSpacing/>
    </w:pPr>
  </w:style>
  <w:style w:type="paragraph" w:styleId="Textocomentario">
    <w:name w:val="annotation text"/>
    <w:basedOn w:val="Normal"/>
    <w:link w:val="TextocomentarioCar"/>
    <w:uiPriority w:val="99"/>
    <w:unhideWhenUsed/>
    <w:rsid w:val="001D039A"/>
    <w:pPr>
      <w:spacing w:line="240" w:lineRule="auto"/>
    </w:pPr>
    <w:rPr>
      <w:sz w:val="20"/>
      <w:szCs w:val="20"/>
    </w:rPr>
  </w:style>
  <w:style w:type="character" w:customStyle="1" w:styleId="TextocomentarioCar">
    <w:name w:val="Texto comentario Car"/>
    <w:basedOn w:val="Fuentedeprrafopredeter"/>
    <w:link w:val="Textocomentario"/>
    <w:uiPriority w:val="99"/>
    <w:rsid w:val="001D039A"/>
    <w:rPr>
      <w:rFonts w:eastAsiaTheme="minorEastAsia"/>
      <w:sz w:val="20"/>
      <w:szCs w:val="20"/>
      <w:lang w:eastAsia="es-ES"/>
    </w:rPr>
  </w:style>
  <w:style w:type="paragraph" w:styleId="NormalWeb">
    <w:name w:val="Normal (Web)"/>
    <w:basedOn w:val="Normal"/>
    <w:uiPriority w:val="99"/>
    <w:unhideWhenUsed/>
    <w:rsid w:val="001D039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notapie">
    <w:name w:val="footnote text"/>
    <w:basedOn w:val="Normal"/>
    <w:link w:val="TextonotapieCar"/>
    <w:uiPriority w:val="99"/>
    <w:semiHidden/>
    <w:unhideWhenUsed/>
    <w:rsid w:val="001D03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039A"/>
    <w:rPr>
      <w:rFonts w:eastAsiaTheme="minorEastAsia"/>
      <w:sz w:val="20"/>
      <w:szCs w:val="20"/>
      <w:lang w:eastAsia="es-ES"/>
    </w:rPr>
  </w:style>
  <w:style w:type="character" w:styleId="Refdenotaalpie">
    <w:name w:val="footnote reference"/>
    <w:basedOn w:val="Fuentedeprrafopredeter"/>
    <w:uiPriority w:val="99"/>
    <w:semiHidden/>
    <w:unhideWhenUsed/>
    <w:rsid w:val="001D039A"/>
    <w:rPr>
      <w:vertAlign w:val="superscript"/>
    </w:rPr>
  </w:style>
  <w:style w:type="table" w:styleId="Tablaconcuadrcula">
    <w:name w:val="Table Grid"/>
    <w:basedOn w:val="Tablanormal"/>
    <w:uiPriority w:val="39"/>
    <w:rsid w:val="00B16DEA"/>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651A2"/>
    <w:pPr>
      <w:spacing w:after="0" w:line="240" w:lineRule="auto"/>
    </w:pPr>
    <w:rPr>
      <w:rFonts w:eastAsiaTheme="minorEastAsia"/>
      <w:lang w:eastAsia="es-ES"/>
    </w:rPr>
  </w:style>
  <w:style w:type="character" w:styleId="Nmerodepgina">
    <w:name w:val="page number"/>
    <w:basedOn w:val="Fuentedeprrafopredeter"/>
    <w:uiPriority w:val="99"/>
    <w:semiHidden/>
    <w:unhideWhenUsed/>
    <w:rsid w:val="0056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58608">
      <w:bodyDiv w:val="1"/>
      <w:marLeft w:val="0"/>
      <w:marRight w:val="0"/>
      <w:marTop w:val="0"/>
      <w:marBottom w:val="0"/>
      <w:divBdr>
        <w:top w:val="none" w:sz="0" w:space="0" w:color="auto"/>
        <w:left w:val="none" w:sz="0" w:space="0" w:color="auto"/>
        <w:bottom w:val="none" w:sz="0" w:space="0" w:color="auto"/>
        <w:right w:val="none" w:sz="0" w:space="0" w:color="auto"/>
      </w:divBdr>
      <w:divsChild>
        <w:div w:id="1568497411">
          <w:marLeft w:val="0"/>
          <w:marRight w:val="0"/>
          <w:marTop w:val="0"/>
          <w:marBottom w:val="0"/>
          <w:divBdr>
            <w:top w:val="none" w:sz="0" w:space="0" w:color="auto"/>
            <w:left w:val="none" w:sz="0" w:space="0" w:color="auto"/>
            <w:bottom w:val="none" w:sz="0" w:space="0" w:color="auto"/>
            <w:right w:val="none" w:sz="0" w:space="0" w:color="auto"/>
          </w:divBdr>
          <w:divsChild>
            <w:div w:id="641732151">
              <w:marLeft w:val="0"/>
              <w:marRight w:val="0"/>
              <w:marTop w:val="0"/>
              <w:marBottom w:val="0"/>
              <w:divBdr>
                <w:top w:val="none" w:sz="0" w:space="0" w:color="auto"/>
                <w:left w:val="none" w:sz="0" w:space="0" w:color="auto"/>
                <w:bottom w:val="none" w:sz="0" w:space="0" w:color="auto"/>
                <w:right w:val="none" w:sz="0" w:space="0" w:color="auto"/>
              </w:divBdr>
              <w:divsChild>
                <w:div w:id="15888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3779">
      <w:bodyDiv w:val="1"/>
      <w:marLeft w:val="0"/>
      <w:marRight w:val="0"/>
      <w:marTop w:val="0"/>
      <w:marBottom w:val="0"/>
      <w:divBdr>
        <w:top w:val="none" w:sz="0" w:space="0" w:color="auto"/>
        <w:left w:val="none" w:sz="0" w:space="0" w:color="auto"/>
        <w:bottom w:val="none" w:sz="0" w:space="0" w:color="auto"/>
        <w:right w:val="none" w:sz="0" w:space="0" w:color="auto"/>
      </w:divBdr>
      <w:divsChild>
        <w:div w:id="832138813">
          <w:marLeft w:val="0"/>
          <w:marRight w:val="0"/>
          <w:marTop w:val="0"/>
          <w:marBottom w:val="0"/>
          <w:divBdr>
            <w:top w:val="none" w:sz="0" w:space="0" w:color="auto"/>
            <w:left w:val="none" w:sz="0" w:space="0" w:color="auto"/>
            <w:bottom w:val="none" w:sz="0" w:space="0" w:color="auto"/>
            <w:right w:val="none" w:sz="0" w:space="0" w:color="auto"/>
          </w:divBdr>
          <w:divsChild>
            <w:div w:id="826823463">
              <w:marLeft w:val="0"/>
              <w:marRight w:val="0"/>
              <w:marTop w:val="0"/>
              <w:marBottom w:val="0"/>
              <w:divBdr>
                <w:top w:val="none" w:sz="0" w:space="0" w:color="auto"/>
                <w:left w:val="none" w:sz="0" w:space="0" w:color="auto"/>
                <w:bottom w:val="none" w:sz="0" w:space="0" w:color="auto"/>
                <w:right w:val="none" w:sz="0" w:space="0" w:color="auto"/>
              </w:divBdr>
              <w:divsChild>
                <w:div w:id="20846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3829">
      <w:bodyDiv w:val="1"/>
      <w:marLeft w:val="0"/>
      <w:marRight w:val="0"/>
      <w:marTop w:val="0"/>
      <w:marBottom w:val="0"/>
      <w:divBdr>
        <w:top w:val="none" w:sz="0" w:space="0" w:color="auto"/>
        <w:left w:val="none" w:sz="0" w:space="0" w:color="auto"/>
        <w:bottom w:val="none" w:sz="0" w:space="0" w:color="auto"/>
        <w:right w:val="none" w:sz="0" w:space="0" w:color="auto"/>
      </w:divBdr>
      <w:divsChild>
        <w:div w:id="1716781866">
          <w:marLeft w:val="0"/>
          <w:marRight w:val="0"/>
          <w:marTop w:val="0"/>
          <w:marBottom w:val="0"/>
          <w:divBdr>
            <w:top w:val="none" w:sz="0" w:space="0" w:color="auto"/>
            <w:left w:val="none" w:sz="0" w:space="0" w:color="auto"/>
            <w:bottom w:val="none" w:sz="0" w:space="0" w:color="auto"/>
            <w:right w:val="none" w:sz="0" w:space="0" w:color="auto"/>
          </w:divBdr>
          <w:divsChild>
            <w:div w:id="704215081">
              <w:marLeft w:val="0"/>
              <w:marRight w:val="0"/>
              <w:marTop w:val="0"/>
              <w:marBottom w:val="0"/>
              <w:divBdr>
                <w:top w:val="none" w:sz="0" w:space="0" w:color="auto"/>
                <w:left w:val="none" w:sz="0" w:space="0" w:color="auto"/>
                <w:bottom w:val="none" w:sz="0" w:space="0" w:color="auto"/>
                <w:right w:val="none" w:sz="0" w:space="0" w:color="auto"/>
              </w:divBdr>
              <w:divsChild>
                <w:div w:id="742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70214">
      <w:bodyDiv w:val="1"/>
      <w:marLeft w:val="0"/>
      <w:marRight w:val="0"/>
      <w:marTop w:val="0"/>
      <w:marBottom w:val="0"/>
      <w:divBdr>
        <w:top w:val="none" w:sz="0" w:space="0" w:color="auto"/>
        <w:left w:val="none" w:sz="0" w:space="0" w:color="auto"/>
        <w:bottom w:val="none" w:sz="0" w:space="0" w:color="auto"/>
        <w:right w:val="none" w:sz="0" w:space="0" w:color="auto"/>
      </w:divBdr>
      <w:divsChild>
        <w:div w:id="1585138890">
          <w:marLeft w:val="0"/>
          <w:marRight w:val="0"/>
          <w:marTop w:val="0"/>
          <w:marBottom w:val="0"/>
          <w:divBdr>
            <w:top w:val="none" w:sz="0" w:space="0" w:color="auto"/>
            <w:left w:val="none" w:sz="0" w:space="0" w:color="auto"/>
            <w:bottom w:val="none" w:sz="0" w:space="0" w:color="auto"/>
            <w:right w:val="none" w:sz="0" w:space="0" w:color="auto"/>
          </w:divBdr>
          <w:divsChild>
            <w:div w:id="321205704">
              <w:marLeft w:val="0"/>
              <w:marRight w:val="0"/>
              <w:marTop w:val="0"/>
              <w:marBottom w:val="0"/>
              <w:divBdr>
                <w:top w:val="none" w:sz="0" w:space="0" w:color="auto"/>
                <w:left w:val="none" w:sz="0" w:space="0" w:color="auto"/>
                <w:bottom w:val="none" w:sz="0" w:space="0" w:color="auto"/>
                <w:right w:val="none" w:sz="0" w:space="0" w:color="auto"/>
              </w:divBdr>
              <w:divsChild>
                <w:div w:id="175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1880</TotalTime>
  <Pages>9</Pages>
  <Words>4105</Words>
  <Characters>22582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ESCMB</dc:creator>
  <cp:keywords/>
  <dc:description/>
  <cp:lastModifiedBy>Silvana Durilén</cp:lastModifiedBy>
  <cp:revision>33</cp:revision>
  <cp:lastPrinted>2018-05-14T15:37:00Z</cp:lastPrinted>
  <dcterms:created xsi:type="dcterms:W3CDTF">2019-03-10T23:16:00Z</dcterms:created>
  <dcterms:modified xsi:type="dcterms:W3CDTF">2019-05-03T13:00:00Z</dcterms:modified>
</cp:coreProperties>
</file>